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F9" w:rsidRPr="00A87AB0" w:rsidRDefault="00A87AB0" w:rsidP="00A87AB0">
      <w:pPr>
        <w:jc w:val="center"/>
        <w:rPr>
          <w:rFonts w:ascii="Arial" w:hAnsi="Arial" w:cs="Arial"/>
          <w:b/>
          <w:sz w:val="22"/>
          <w:szCs w:val="22"/>
        </w:rPr>
      </w:pPr>
      <w:bookmarkStart w:id="0" w:name="_GoBack"/>
      <w:bookmarkEnd w:id="0"/>
      <w:r w:rsidRPr="00A87AB0">
        <w:rPr>
          <w:rFonts w:ascii="Arial" w:hAnsi="Arial" w:cs="Arial"/>
          <w:b/>
          <w:sz w:val="22"/>
          <w:szCs w:val="22"/>
        </w:rPr>
        <w:t>TRELOAR TRUST</w:t>
      </w:r>
    </w:p>
    <w:p w:rsidR="00A87AB0" w:rsidRPr="00A87AB0" w:rsidRDefault="00A87AB0" w:rsidP="00A87AB0">
      <w:pPr>
        <w:jc w:val="center"/>
        <w:rPr>
          <w:rFonts w:ascii="Arial" w:hAnsi="Arial" w:cs="Arial"/>
          <w:b/>
          <w:sz w:val="22"/>
          <w:szCs w:val="22"/>
        </w:rPr>
      </w:pPr>
    </w:p>
    <w:p w:rsidR="00A87AB0" w:rsidRPr="00A87AB0" w:rsidRDefault="00A87AB0" w:rsidP="00A87AB0">
      <w:pPr>
        <w:jc w:val="center"/>
        <w:rPr>
          <w:rFonts w:ascii="Arial" w:hAnsi="Arial" w:cs="Arial"/>
          <w:b/>
          <w:sz w:val="22"/>
          <w:szCs w:val="22"/>
        </w:rPr>
      </w:pPr>
      <w:r w:rsidRPr="00A87AB0">
        <w:rPr>
          <w:rFonts w:ascii="Arial" w:hAnsi="Arial" w:cs="Arial"/>
          <w:b/>
          <w:sz w:val="22"/>
          <w:szCs w:val="22"/>
        </w:rPr>
        <w:t>JOB DESCRIPTION</w:t>
      </w:r>
    </w:p>
    <w:p w:rsidR="00A87AB0" w:rsidRPr="00A87AB0" w:rsidRDefault="00A87AB0" w:rsidP="00A87AB0">
      <w:pPr>
        <w:jc w:val="center"/>
        <w:rPr>
          <w:rFonts w:ascii="Arial" w:hAnsi="Arial" w:cs="Arial"/>
          <w:b/>
          <w:sz w:val="22"/>
          <w:szCs w:val="22"/>
        </w:rPr>
      </w:pPr>
    </w:p>
    <w:p w:rsidR="00A87AB0" w:rsidRPr="00A87AB0" w:rsidRDefault="00A87AB0" w:rsidP="00A87AB0">
      <w:pPr>
        <w:jc w:val="center"/>
        <w:rPr>
          <w:rFonts w:ascii="Arial" w:hAnsi="Arial" w:cs="Arial"/>
          <w:b/>
          <w:sz w:val="22"/>
          <w:szCs w:val="22"/>
          <w:u w:val="single"/>
        </w:rPr>
      </w:pPr>
    </w:p>
    <w:p w:rsidR="00A87AB0" w:rsidRDefault="003046D5" w:rsidP="00A87AB0">
      <w:pPr>
        <w:jc w:val="center"/>
        <w:rPr>
          <w:rFonts w:ascii="Arial" w:hAnsi="Arial" w:cs="Arial"/>
          <w:b/>
          <w:sz w:val="22"/>
          <w:szCs w:val="22"/>
          <w:u w:val="single"/>
        </w:rPr>
      </w:pPr>
      <w:r w:rsidRPr="003046D5">
        <w:rPr>
          <w:rFonts w:ascii="Arial" w:hAnsi="Arial" w:cs="Arial"/>
          <w:b/>
          <w:sz w:val="22"/>
          <w:szCs w:val="22"/>
          <w:u w:val="single"/>
        </w:rPr>
        <w:t>Nurse Practitioner or Advanced Nurse Practitioner (ANP)</w:t>
      </w:r>
    </w:p>
    <w:p w:rsidR="003046D5" w:rsidRPr="00A87AB0" w:rsidRDefault="003046D5" w:rsidP="00A87AB0">
      <w:pPr>
        <w:jc w:val="center"/>
        <w:rPr>
          <w:rFonts w:ascii="Arial" w:hAnsi="Arial" w:cs="Arial"/>
          <w:b/>
          <w:sz w:val="22"/>
          <w:szCs w:val="22"/>
        </w:rPr>
      </w:pPr>
    </w:p>
    <w:p w:rsidR="009D678F" w:rsidRPr="007972D0" w:rsidRDefault="009D678F" w:rsidP="007972D0">
      <w:pPr>
        <w:rPr>
          <w:rFonts w:ascii="Arial" w:hAnsi="Arial" w:cs="Arial"/>
          <w:b/>
          <w:sz w:val="22"/>
          <w:szCs w:val="22"/>
        </w:rPr>
      </w:pPr>
      <w:r w:rsidRPr="007972D0">
        <w:rPr>
          <w:rFonts w:ascii="Arial" w:hAnsi="Arial" w:cs="Arial"/>
          <w:b/>
          <w:sz w:val="22"/>
          <w:szCs w:val="22"/>
        </w:rPr>
        <w:t>Location:</w:t>
      </w:r>
      <w:r w:rsidRPr="007972D0">
        <w:rPr>
          <w:rFonts w:ascii="Arial" w:hAnsi="Arial" w:cs="Arial"/>
          <w:b/>
          <w:sz w:val="22"/>
          <w:szCs w:val="22"/>
        </w:rPr>
        <w:tab/>
      </w:r>
      <w:r w:rsidRPr="007972D0">
        <w:rPr>
          <w:rFonts w:ascii="Arial" w:hAnsi="Arial" w:cs="Arial"/>
          <w:b/>
          <w:sz w:val="22"/>
          <w:szCs w:val="22"/>
        </w:rPr>
        <w:tab/>
      </w:r>
      <w:r w:rsidRPr="007972D0">
        <w:rPr>
          <w:rFonts w:ascii="Arial" w:hAnsi="Arial" w:cs="Arial"/>
          <w:b/>
          <w:sz w:val="22"/>
          <w:szCs w:val="22"/>
        </w:rPr>
        <w:tab/>
      </w:r>
      <w:r w:rsidRPr="007972D0">
        <w:rPr>
          <w:rFonts w:ascii="Arial" w:hAnsi="Arial" w:cs="Arial"/>
          <w:sz w:val="22"/>
          <w:szCs w:val="22"/>
        </w:rPr>
        <w:t>Treloar’s School &amp; College</w:t>
      </w:r>
    </w:p>
    <w:p w:rsidR="009D678F" w:rsidRPr="007972D0" w:rsidRDefault="009D678F" w:rsidP="007972D0">
      <w:pPr>
        <w:rPr>
          <w:rFonts w:ascii="Arial" w:hAnsi="Arial" w:cs="Arial"/>
          <w:b/>
          <w:sz w:val="22"/>
          <w:szCs w:val="22"/>
        </w:rPr>
      </w:pPr>
    </w:p>
    <w:p w:rsidR="009D678F" w:rsidRPr="007972D0" w:rsidRDefault="009D678F" w:rsidP="007972D0">
      <w:pPr>
        <w:tabs>
          <w:tab w:val="left" w:pos="2880"/>
        </w:tabs>
        <w:rPr>
          <w:rFonts w:ascii="Arial" w:hAnsi="Arial" w:cs="Arial"/>
          <w:b/>
          <w:sz w:val="22"/>
          <w:szCs w:val="22"/>
        </w:rPr>
      </w:pPr>
      <w:r w:rsidRPr="007972D0">
        <w:rPr>
          <w:rFonts w:ascii="Arial" w:hAnsi="Arial" w:cs="Arial"/>
          <w:b/>
          <w:sz w:val="22"/>
          <w:szCs w:val="22"/>
        </w:rPr>
        <w:t>Department:</w:t>
      </w:r>
      <w:r w:rsidRPr="007972D0">
        <w:rPr>
          <w:rFonts w:ascii="Arial" w:hAnsi="Arial" w:cs="Arial"/>
          <w:b/>
          <w:sz w:val="22"/>
          <w:szCs w:val="22"/>
        </w:rPr>
        <w:tab/>
      </w:r>
      <w:r w:rsidR="00340617" w:rsidRPr="007972D0">
        <w:rPr>
          <w:rFonts w:ascii="Arial" w:hAnsi="Arial" w:cs="Arial"/>
          <w:sz w:val="22"/>
          <w:szCs w:val="22"/>
        </w:rPr>
        <w:t xml:space="preserve">Health Centre </w:t>
      </w:r>
    </w:p>
    <w:p w:rsidR="009D678F" w:rsidRPr="007972D0" w:rsidRDefault="009D678F" w:rsidP="007972D0">
      <w:pPr>
        <w:rPr>
          <w:rFonts w:ascii="Arial" w:hAnsi="Arial" w:cs="Arial"/>
          <w:b/>
          <w:sz w:val="22"/>
          <w:szCs w:val="22"/>
        </w:rPr>
      </w:pPr>
    </w:p>
    <w:p w:rsidR="009D678F" w:rsidRPr="007972D0" w:rsidRDefault="009D678F" w:rsidP="007972D0">
      <w:pPr>
        <w:ind w:left="2880" w:hanging="2880"/>
        <w:rPr>
          <w:rFonts w:ascii="Arial" w:hAnsi="Arial" w:cs="Arial"/>
          <w:sz w:val="22"/>
          <w:szCs w:val="22"/>
        </w:rPr>
      </w:pPr>
      <w:r w:rsidRPr="007972D0">
        <w:rPr>
          <w:rFonts w:ascii="Arial" w:hAnsi="Arial" w:cs="Arial"/>
          <w:b/>
          <w:sz w:val="22"/>
          <w:szCs w:val="22"/>
        </w:rPr>
        <w:t>Job Title:</w:t>
      </w:r>
      <w:r w:rsidRPr="007972D0">
        <w:rPr>
          <w:rFonts w:ascii="Arial" w:hAnsi="Arial" w:cs="Arial"/>
          <w:b/>
          <w:sz w:val="22"/>
          <w:szCs w:val="22"/>
        </w:rPr>
        <w:tab/>
      </w:r>
      <w:r w:rsidR="003046D5">
        <w:rPr>
          <w:rFonts w:ascii="Arial" w:hAnsi="Arial" w:cs="Arial"/>
          <w:b/>
          <w:sz w:val="22"/>
          <w:szCs w:val="22"/>
        </w:rPr>
        <w:t>Nurse P</w:t>
      </w:r>
      <w:r w:rsidR="00340617" w:rsidRPr="007972D0">
        <w:rPr>
          <w:rFonts w:ascii="Arial" w:hAnsi="Arial" w:cs="Arial"/>
          <w:b/>
          <w:sz w:val="22"/>
          <w:szCs w:val="22"/>
        </w:rPr>
        <w:t xml:space="preserve">ractitioner </w:t>
      </w:r>
      <w:r w:rsidR="00531F67" w:rsidRPr="007972D0">
        <w:rPr>
          <w:rFonts w:ascii="Arial" w:hAnsi="Arial" w:cs="Arial"/>
          <w:b/>
          <w:sz w:val="22"/>
          <w:szCs w:val="22"/>
        </w:rPr>
        <w:t>or Advanced N</w:t>
      </w:r>
      <w:r w:rsidR="008A1885" w:rsidRPr="007972D0">
        <w:rPr>
          <w:rFonts w:ascii="Arial" w:hAnsi="Arial" w:cs="Arial"/>
          <w:b/>
          <w:sz w:val="22"/>
          <w:szCs w:val="22"/>
        </w:rPr>
        <w:t xml:space="preserve">urse </w:t>
      </w:r>
      <w:r w:rsidR="00531F67" w:rsidRPr="007972D0">
        <w:rPr>
          <w:rFonts w:ascii="Arial" w:hAnsi="Arial" w:cs="Arial"/>
          <w:b/>
          <w:sz w:val="22"/>
          <w:szCs w:val="22"/>
        </w:rPr>
        <w:t>P</w:t>
      </w:r>
      <w:r w:rsidR="008A1885" w:rsidRPr="007972D0">
        <w:rPr>
          <w:rFonts w:ascii="Arial" w:hAnsi="Arial" w:cs="Arial"/>
          <w:b/>
          <w:sz w:val="22"/>
          <w:szCs w:val="22"/>
        </w:rPr>
        <w:t xml:space="preserve">ractitioner </w:t>
      </w:r>
      <w:r w:rsidR="00CF1252" w:rsidRPr="007972D0">
        <w:rPr>
          <w:rFonts w:ascii="Arial" w:hAnsi="Arial" w:cs="Arial"/>
          <w:b/>
          <w:sz w:val="22"/>
          <w:szCs w:val="22"/>
        </w:rPr>
        <w:t>(ANP)</w:t>
      </w:r>
      <w:r w:rsidR="00531F67" w:rsidRPr="007972D0">
        <w:rPr>
          <w:rFonts w:ascii="Arial" w:hAnsi="Arial" w:cs="Arial"/>
          <w:b/>
          <w:sz w:val="22"/>
          <w:szCs w:val="22"/>
        </w:rPr>
        <w:t xml:space="preserve"> </w:t>
      </w:r>
      <w:r w:rsidR="003046D5" w:rsidRPr="003046D5">
        <w:rPr>
          <w:rFonts w:ascii="Arial" w:hAnsi="Arial" w:cs="Arial"/>
          <w:sz w:val="22"/>
          <w:szCs w:val="22"/>
        </w:rPr>
        <w:t>Equivalent AFC</w:t>
      </w:r>
      <w:r w:rsidR="00531F67" w:rsidRPr="007972D0">
        <w:rPr>
          <w:rFonts w:ascii="Arial" w:hAnsi="Arial" w:cs="Arial"/>
          <w:sz w:val="22"/>
          <w:szCs w:val="22"/>
        </w:rPr>
        <w:t xml:space="preserve"> Band 7- 8a depending on qualifications and experience </w:t>
      </w:r>
    </w:p>
    <w:p w:rsidR="009D678F" w:rsidRPr="007972D0" w:rsidRDefault="009D678F" w:rsidP="007972D0">
      <w:pPr>
        <w:rPr>
          <w:rFonts w:ascii="Arial" w:hAnsi="Arial" w:cs="Arial"/>
          <w:b/>
          <w:sz w:val="22"/>
          <w:szCs w:val="22"/>
        </w:rPr>
      </w:pPr>
    </w:p>
    <w:p w:rsidR="009D678F" w:rsidRPr="007972D0" w:rsidRDefault="009D678F" w:rsidP="007972D0">
      <w:pPr>
        <w:rPr>
          <w:rFonts w:ascii="Arial" w:hAnsi="Arial" w:cs="Arial"/>
          <w:sz w:val="22"/>
          <w:szCs w:val="22"/>
        </w:rPr>
      </w:pPr>
      <w:r w:rsidRPr="007972D0">
        <w:rPr>
          <w:rFonts w:ascii="Arial" w:hAnsi="Arial" w:cs="Arial"/>
          <w:b/>
          <w:sz w:val="22"/>
          <w:szCs w:val="22"/>
        </w:rPr>
        <w:t>Responsible to:</w:t>
      </w:r>
      <w:r w:rsidRPr="007972D0">
        <w:rPr>
          <w:rFonts w:ascii="Arial" w:hAnsi="Arial" w:cs="Arial"/>
          <w:b/>
          <w:sz w:val="22"/>
          <w:szCs w:val="22"/>
        </w:rPr>
        <w:tab/>
      </w:r>
      <w:r w:rsidRPr="007972D0">
        <w:rPr>
          <w:rFonts w:ascii="Arial" w:hAnsi="Arial" w:cs="Arial"/>
          <w:b/>
          <w:sz w:val="22"/>
          <w:szCs w:val="22"/>
        </w:rPr>
        <w:tab/>
      </w:r>
      <w:r w:rsidR="000A053D" w:rsidRPr="007972D0">
        <w:rPr>
          <w:rFonts w:ascii="Arial" w:hAnsi="Arial" w:cs="Arial"/>
          <w:sz w:val="22"/>
          <w:szCs w:val="22"/>
        </w:rPr>
        <w:t xml:space="preserve">Head of Healthcare and Nursing </w:t>
      </w:r>
    </w:p>
    <w:p w:rsidR="009D678F" w:rsidRPr="007972D0" w:rsidRDefault="009D678F" w:rsidP="007972D0">
      <w:pPr>
        <w:rPr>
          <w:rFonts w:ascii="Arial" w:hAnsi="Arial" w:cs="Arial"/>
          <w:sz w:val="22"/>
          <w:szCs w:val="22"/>
        </w:rPr>
      </w:pPr>
    </w:p>
    <w:p w:rsidR="009D678F" w:rsidRPr="007972D0" w:rsidRDefault="009D678F" w:rsidP="007972D0">
      <w:pPr>
        <w:rPr>
          <w:rFonts w:ascii="Arial" w:hAnsi="Arial" w:cs="Arial"/>
          <w:sz w:val="22"/>
          <w:szCs w:val="22"/>
        </w:rPr>
      </w:pPr>
      <w:r w:rsidRPr="007972D0">
        <w:rPr>
          <w:rFonts w:ascii="Arial" w:hAnsi="Arial" w:cs="Arial"/>
          <w:b/>
          <w:sz w:val="22"/>
          <w:szCs w:val="22"/>
        </w:rPr>
        <w:t>Accountable to:</w:t>
      </w:r>
      <w:r w:rsidRPr="007972D0">
        <w:rPr>
          <w:rFonts w:ascii="Arial" w:hAnsi="Arial" w:cs="Arial"/>
          <w:b/>
          <w:sz w:val="22"/>
          <w:szCs w:val="22"/>
        </w:rPr>
        <w:tab/>
      </w:r>
      <w:r w:rsidRPr="007972D0">
        <w:rPr>
          <w:rFonts w:ascii="Arial" w:hAnsi="Arial" w:cs="Arial"/>
          <w:b/>
          <w:sz w:val="22"/>
          <w:szCs w:val="22"/>
        </w:rPr>
        <w:tab/>
      </w:r>
      <w:r w:rsidR="00A8618E" w:rsidRPr="007972D0">
        <w:rPr>
          <w:rFonts w:ascii="Arial" w:hAnsi="Arial" w:cs="Arial"/>
          <w:sz w:val="22"/>
          <w:szCs w:val="22"/>
        </w:rPr>
        <w:t>Principal</w:t>
      </w:r>
    </w:p>
    <w:p w:rsidR="009D678F" w:rsidRPr="007972D0" w:rsidRDefault="009D678F" w:rsidP="007972D0">
      <w:pPr>
        <w:rPr>
          <w:rFonts w:ascii="Arial" w:hAnsi="Arial" w:cs="Arial"/>
          <w:sz w:val="22"/>
          <w:szCs w:val="22"/>
        </w:rPr>
      </w:pPr>
    </w:p>
    <w:p w:rsidR="009D678F" w:rsidRPr="007972D0" w:rsidRDefault="009D678F" w:rsidP="007972D0">
      <w:pPr>
        <w:rPr>
          <w:rFonts w:ascii="Arial" w:hAnsi="Arial" w:cs="Arial"/>
          <w:sz w:val="22"/>
          <w:szCs w:val="22"/>
        </w:rPr>
      </w:pPr>
    </w:p>
    <w:p w:rsidR="00C469E2" w:rsidRPr="007972D0" w:rsidRDefault="009D678F" w:rsidP="007972D0">
      <w:pPr>
        <w:pStyle w:val="BodyText2"/>
        <w:rPr>
          <w:b/>
          <w:szCs w:val="22"/>
        </w:rPr>
      </w:pPr>
      <w:r w:rsidRPr="007972D0">
        <w:rPr>
          <w:b/>
          <w:szCs w:val="22"/>
        </w:rPr>
        <w:t xml:space="preserve">Treloar’s </w:t>
      </w:r>
      <w:r w:rsidR="00A46D79" w:rsidRPr="007972D0">
        <w:rPr>
          <w:b/>
          <w:szCs w:val="22"/>
        </w:rPr>
        <w:t>provide</w:t>
      </w:r>
      <w:r w:rsidRPr="007972D0">
        <w:rPr>
          <w:b/>
          <w:szCs w:val="22"/>
        </w:rPr>
        <w:t xml:space="preserve"> specialist education, </w:t>
      </w:r>
      <w:r w:rsidR="00C469E2" w:rsidRPr="007972D0">
        <w:rPr>
          <w:b/>
          <w:szCs w:val="22"/>
        </w:rPr>
        <w:t xml:space="preserve">nursing, </w:t>
      </w:r>
      <w:r w:rsidRPr="007972D0">
        <w:rPr>
          <w:b/>
          <w:szCs w:val="22"/>
        </w:rPr>
        <w:t>care and therapy to students</w:t>
      </w:r>
      <w:r w:rsidR="00A46D79" w:rsidRPr="007972D0">
        <w:rPr>
          <w:b/>
          <w:szCs w:val="22"/>
        </w:rPr>
        <w:t xml:space="preserve"> </w:t>
      </w:r>
    </w:p>
    <w:p w:rsidR="009D678F" w:rsidRPr="007972D0" w:rsidRDefault="00A46D79" w:rsidP="007972D0">
      <w:pPr>
        <w:pStyle w:val="BodyText2"/>
        <w:rPr>
          <w:b/>
          <w:szCs w:val="22"/>
        </w:rPr>
      </w:pPr>
      <w:r w:rsidRPr="007972D0">
        <w:rPr>
          <w:b/>
          <w:szCs w:val="22"/>
        </w:rPr>
        <w:t>(aged 2-25)</w:t>
      </w:r>
      <w:r w:rsidR="009D678F" w:rsidRPr="007972D0">
        <w:rPr>
          <w:b/>
          <w:szCs w:val="22"/>
        </w:rPr>
        <w:t xml:space="preserve"> with highly complex physical, neurological and learning difficulties</w:t>
      </w:r>
      <w:r w:rsidRPr="007972D0">
        <w:rPr>
          <w:b/>
          <w:szCs w:val="22"/>
        </w:rPr>
        <w:t>.</w:t>
      </w:r>
    </w:p>
    <w:p w:rsidR="009D678F" w:rsidRPr="007972D0" w:rsidRDefault="009D678F" w:rsidP="007972D0">
      <w:pPr>
        <w:pStyle w:val="BodyText2"/>
        <w:rPr>
          <w:szCs w:val="22"/>
        </w:rPr>
      </w:pPr>
    </w:p>
    <w:p w:rsidR="009D678F" w:rsidRPr="007972D0" w:rsidRDefault="009D678F" w:rsidP="007972D0">
      <w:pPr>
        <w:rPr>
          <w:rFonts w:ascii="Arial" w:hAnsi="Arial" w:cs="Arial"/>
          <w:b/>
          <w:sz w:val="22"/>
          <w:szCs w:val="22"/>
        </w:rPr>
      </w:pPr>
      <w:r w:rsidRPr="007972D0">
        <w:rPr>
          <w:rFonts w:ascii="Arial" w:hAnsi="Arial" w:cs="Arial"/>
          <w:b/>
          <w:sz w:val="22"/>
          <w:szCs w:val="22"/>
        </w:rPr>
        <w:t>Job Purpose:</w:t>
      </w:r>
    </w:p>
    <w:p w:rsidR="00190329" w:rsidRPr="007972D0" w:rsidRDefault="00190329" w:rsidP="007972D0">
      <w:pPr>
        <w:rPr>
          <w:rFonts w:ascii="Arial" w:hAnsi="Arial" w:cs="Arial"/>
          <w:b/>
          <w:sz w:val="22"/>
          <w:szCs w:val="22"/>
        </w:rPr>
      </w:pPr>
    </w:p>
    <w:p w:rsidR="00EE6B31" w:rsidRPr="007972D0" w:rsidRDefault="00AF1CC3" w:rsidP="007972D0">
      <w:pPr>
        <w:pStyle w:val="BodyText2"/>
        <w:rPr>
          <w:szCs w:val="22"/>
        </w:rPr>
      </w:pPr>
      <w:r w:rsidRPr="007972D0">
        <w:rPr>
          <w:szCs w:val="22"/>
        </w:rPr>
        <w:t xml:space="preserve">This </w:t>
      </w:r>
      <w:r w:rsidR="00EE6B31" w:rsidRPr="007972D0">
        <w:rPr>
          <w:szCs w:val="22"/>
        </w:rPr>
        <w:t xml:space="preserve">is an </w:t>
      </w:r>
      <w:r w:rsidR="00671868" w:rsidRPr="007972D0">
        <w:rPr>
          <w:szCs w:val="22"/>
        </w:rPr>
        <w:t xml:space="preserve">exicting </w:t>
      </w:r>
      <w:r w:rsidR="00531F67" w:rsidRPr="007972D0">
        <w:rPr>
          <w:szCs w:val="22"/>
        </w:rPr>
        <w:t xml:space="preserve">new </w:t>
      </w:r>
      <w:r w:rsidR="00671868" w:rsidRPr="007972D0">
        <w:rPr>
          <w:szCs w:val="22"/>
        </w:rPr>
        <w:t>development role for a</w:t>
      </w:r>
      <w:r w:rsidR="00EE6B31" w:rsidRPr="007972D0">
        <w:rPr>
          <w:szCs w:val="22"/>
        </w:rPr>
        <w:t xml:space="preserve"> nurse independent prescriber. </w:t>
      </w:r>
    </w:p>
    <w:p w:rsidR="00EE6B31" w:rsidRPr="007972D0" w:rsidRDefault="00EE6B31" w:rsidP="007972D0">
      <w:pPr>
        <w:pStyle w:val="BodyText2"/>
        <w:rPr>
          <w:szCs w:val="22"/>
        </w:rPr>
      </w:pPr>
    </w:p>
    <w:p w:rsidR="00190329" w:rsidRPr="007972D0" w:rsidRDefault="00671868" w:rsidP="007972D0">
      <w:pPr>
        <w:pStyle w:val="BodyText2"/>
        <w:rPr>
          <w:szCs w:val="22"/>
        </w:rPr>
      </w:pPr>
      <w:r w:rsidRPr="007972D0">
        <w:rPr>
          <w:szCs w:val="22"/>
        </w:rPr>
        <w:t>The postholder is r</w:t>
      </w:r>
      <w:r w:rsidR="00190329" w:rsidRPr="007972D0">
        <w:rPr>
          <w:szCs w:val="22"/>
        </w:rPr>
        <w:t xml:space="preserve">esponsible for </w:t>
      </w:r>
      <w:r w:rsidR="00C469E2" w:rsidRPr="007972D0">
        <w:rPr>
          <w:szCs w:val="22"/>
        </w:rPr>
        <w:t>developing the role, the job desc</w:t>
      </w:r>
      <w:r w:rsidR="008A1885" w:rsidRPr="007972D0">
        <w:rPr>
          <w:szCs w:val="22"/>
        </w:rPr>
        <w:t xml:space="preserve">ription </w:t>
      </w:r>
      <w:r w:rsidR="00C469E2" w:rsidRPr="007972D0">
        <w:rPr>
          <w:szCs w:val="22"/>
        </w:rPr>
        <w:t xml:space="preserve">and </w:t>
      </w:r>
      <w:r w:rsidRPr="007972D0">
        <w:rPr>
          <w:szCs w:val="22"/>
        </w:rPr>
        <w:t>related polices and practices, and respo</w:t>
      </w:r>
      <w:r w:rsidR="00C469E2" w:rsidRPr="007972D0">
        <w:rPr>
          <w:szCs w:val="22"/>
        </w:rPr>
        <w:t xml:space="preserve">nsible for </w:t>
      </w:r>
      <w:r w:rsidR="00190329" w:rsidRPr="007972D0">
        <w:rPr>
          <w:szCs w:val="22"/>
        </w:rPr>
        <w:t xml:space="preserve">the transcribing of medications, and for </w:t>
      </w:r>
      <w:r w:rsidR="006E3C01" w:rsidRPr="007972D0">
        <w:rPr>
          <w:szCs w:val="22"/>
        </w:rPr>
        <w:t xml:space="preserve">prescribing, where appropriate, following </w:t>
      </w:r>
      <w:r w:rsidR="00190329" w:rsidRPr="007972D0">
        <w:rPr>
          <w:szCs w:val="22"/>
        </w:rPr>
        <w:t xml:space="preserve">assessment of students who present to </w:t>
      </w:r>
      <w:r w:rsidR="006E3C01" w:rsidRPr="007972D0">
        <w:rPr>
          <w:szCs w:val="22"/>
        </w:rPr>
        <w:t>the health centre</w:t>
      </w:r>
      <w:r w:rsidR="00EE6B31" w:rsidRPr="007972D0">
        <w:rPr>
          <w:szCs w:val="22"/>
        </w:rPr>
        <w:t xml:space="preserve"> clinic</w:t>
      </w:r>
      <w:r w:rsidRPr="007972D0">
        <w:rPr>
          <w:szCs w:val="22"/>
        </w:rPr>
        <w:t>. T</w:t>
      </w:r>
      <w:r w:rsidR="00190329" w:rsidRPr="007972D0">
        <w:rPr>
          <w:szCs w:val="22"/>
        </w:rPr>
        <w:t>he postholder will help</w:t>
      </w:r>
      <w:r w:rsidR="00190329" w:rsidRPr="007972D0">
        <w:rPr>
          <w:szCs w:val="22"/>
          <w:lang w:val="en-US"/>
        </w:rPr>
        <w:t xml:space="preserve"> ensure</w:t>
      </w:r>
      <w:r w:rsidR="00190329" w:rsidRPr="007972D0">
        <w:rPr>
          <w:szCs w:val="22"/>
        </w:rPr>
        <w:t xml:space="preserve"> that regulatory compliance is met, and will promote a safe pro-active environment, whilst setting and maintaining good standards of clinical care, and maintaining first-rate communications with students, families and external clinicans.</w:t>
      </w:r>
    </w:p>
    <w:p w:rsidR="00190329" w:rsidRPr="007972D0" w:rsidRDefault="00190329" w:rsidP="007972D0">
      <w:pPr>
        <w:pStyle w:val="BodyText2"/>
        <w:rPr>
          <w:szCs w:val="22"/>
        </w:rPr>
      </w:pPr>
    </w:p>
    <w:p w:rsidR="00190329" w:rsidRPr="007972D0" w:rsidRDefault="00190329" w:rsidP="007972D0">
      <w:pPr>
        <w:pStyle w:val="BodyText2"/>
        <w:rPr>
          <w:bCs/>
          <w:szCs w:val="22"/>
        </w:rPr>
      </w:pPr>
      <w:r w:rsidRPr="007972D0">
        <w:rPr>
          <w:bCs/>
          <w:szCs w:val="22"/>
        </w:rPr>
        <w:t>The role incorporates two main aspects of responsibility 1) Provide care for the presenting student from initial history taking, clinical assessment, diagnosis, treatment and evaluation of care. This role will complement the contracted GP provision currently funded to provide 4 morning clinics per week, and will involve working both alo</w:t>
      </w:r>
      <w:r w:rsidR="003046D5">
        <w:rPr>
          <w:bCs/>
          <w:szCs w:val="22"/>
        </w:rPr>
        <w:t>ngside the GP, and autonomously 2)</w:t>
      </w:r>
      <w:r w:rsidR="003046D5" w:rsidRPr="003046D5">
        <w:t xml:space="preserve"> </w:t>
      </w:r>
      <w:r w:rsidR="003046D5">
        <w:rPr>
          <w:bCs/>
          <w:szCs w:val="22"/>
        </w:rPr>
        <w:t>To</w:t>
      </w:r>
      <w:r w:rsidR="003046D5" w:rsidRPr="003046D5">
        <w:rPr>
          <w:bCs/>
          <w:szCs w:val="22"/>
        </w:rPr>
        <w:t xml:space="preserve"> use the students information from original prescribers (e.g. GP or consultant) to transcribe medicines to our electronic administration system to ensure all medications are accurately written for our nurses and care staff to administer</w:t>
      </w:r>
      <w:r w:rsidR="003046D5">
        <w:rPr>
          <w:bCs/>
          <w:szCs w:val="22"/>
        </w:rPr>
        <w:t>.</w:t>
      </w:r>
    </w:p>
    <w:p w:rsidR="00190329" w:rsidRPr="007972D0" w:rsidRDefault="00190329" w:rsidP="007972D0">
      <w:pPr>
        <w:pStyle w:val="BodyText2"/>
        <w:rPr>
          <w:bCs/>
          <w:szCs w:val="22"/>
        </w:rPr>
      </w:pPr>
    </w:p>
    <w:p w:rsidR="00340617" w:rsidRPr="007972D0" w:rsidRDefault="00340617" w:rsidP="007972D0">
      <w:pPr>
        <w:rPr>
          <w:rFonts w:ascii="Arial" w:hAnsi="Arial" w:cs="Arial"/>
          <w:bCs/>
          <w:sz w:val="22"/>
          <w:szCs w:val="22"/>
        </w:rPr>
      </w:pPr>
      <w:r w:rsidRPr="007972D0">
        <w:rPr>
          <w:rFonts w:ascii="Arial" w:hAnsi="Arial" w:cs="Arial"/>
          <w:bCs/>
          <w:sz w:val="22"/>
          <w:szCs w:val="22"/>
        </w:rPr>
        <w:t>The post holder will have access to our contracted GPs, specialist clinicians, dedicated pharmacy, medicines management technician and work with</w:t>
      </w:r>
      <w:r w:rsidR="00671868" w:rsidRPr="007972D0">
        <w:rPr>
          <w:rFonts w:ascii="Arial" w:hAnsi="Arial" w:cs="Arial"/>
          <w:bCs/>
          <w:sz w:val="22"/>
          <w:szCs w:val="22"/>
        </w:rPr>
        <w:t xml:space="preserve"> our team of twenty nurses; and will be well supported by the senior management team in terms of safeguarding and quality. </w:t>
      </w:r>
    </w:p>
    <w:p w:rsidR="00190329" w:rsidRPr="007972D0" w:rsidRDefault="00190329" w:rsidP="007972D0">
      <w:pPr>
        <w:rPr>
          <w:rFonts w:ascii="Arial" w:hAnsi="Arial" w:cs="Arial"/>
          <w:bCs/>
          <w:sz w:val="22"/>
          <w:szCs w:val="22"/>
        </w:rPr>
      </w:pPr>
    </w:p>
    <w:p w:rsidR="009D678F" w:rsidRPr="007972D0" w:rsidRDefault="009D678F" w:rsidP="007972D0">
      <w:pPr>
        <w:pStyle w:val="BodyText2"/>
        <w:rPr>
          <w:szCs w:val="22"/>
        </w:rPr>
      </w:pPr>
      <w:r w:rsidRPr="007972D0">
        <w:rPr>
          <w:szCs w:val="22"/>
        </w:rPr>
        <w:t>In undertaking this role the principle responsibilities and accountabilities are as follows:</w:t>
      </w:r>
    </w:p>
    <w:p w:rsidR="009D678F" w:rsidRPr="007972D0" w:rsidRDefault="009D678F" w:rsidP="007972D0">
      <w:pPr>
        <w:pStyle w:val="BodyText2"/>
        <w:rPr>
          <w:szCs w:val="22"/>
        </w:rPr>
      </w:pPr>
    </w:p>
    <w:p w:rsidR="009D678F" w:rsidRPr="007972D0" w:rsidRDefault="007B4342" w:rsidP="007972D0">
      <w:pPr>
        <w:pStyle w:val="BodyText2"/>
        <w:rPr>
          <w:b/>
          <w:szCs w:val="22"/>
        </w:rPr>
      </w:pPr>
      <w:r w:rsidRPr="007972D0">
        <w:rPr>
          <w:b/>
          <w:szCs w:val="22"/>
        </w:rPr>
        <w:t>Management</w:t>
      </w:r>
      <w:r w:rsidR="009D678F" w:rsidRPr="007972D0">
        <w:rPr>
          <w:b/>
          <w:szCs w:val="22"/>
        </w:rPr>
        <w:tab/>
      </w:r>
      <w:r w:rsidR="000045F4" w:rsidRPr="007972D0">
        <w:rPr>
          <w:b/>
          <w:szCs w:val="22"/>
        </w:rPr>
        <w:t xml:space="preserve"> </w:t>
      </w:r>
    </w:p>
    <w:p w:rsidR="000F11D6" w:rsidRPr="007972D0" w:rsidRDefault="000F11D6" w:rsidP="007972D0">
      <w:pPr>
        <w:numPr>
          <w:ilvl w:val="0"/>
          <w:numId w:val="13"/>
        </w:numPr>
        <w:rPr>
          <w:rFonts w:ascii="Arial" w:hAnsi="Arial" w:cs="Arial"/>
          <w:bCs/>
          <w:sz w:val="22"/>
          <w:szCs w:val="22"/>
        </w:rPr>
      </w:pPr>
      <w:r w:rsidRPr="007972D0">
        <w:rPr>
          <w:rFonts w:ascii="Arial" w:hAnsi="Arial" w:cs="Arial"/>
          <w:bCs/>
          <w:sz w:val="22"/>
          <w:szCs w:val="22"/>
        </w:rPr>
        <w:t xml:space="preserve"> </w:t>
      </w:r>
      <w:r w:rsidR="008D5DD9" w:rsidRPr="007972D0">
        <w:rPr>
          <w:rFonts w:ascii="Arial" w:hAnsi="Arial" w:cs="Arial"/>
          <w:bCs/>
          <w:sz w:val="22"/>
          <w:szCs w:val="22"/>
        </w:rPr>
        <w:t>Develop protocols in line with national guidance, related to transcribing and prescribing</w:t>
      </w:r>
    </w:p>
    <w:p w:rsidR="008D5DD9" w:rsidRPr="007972D0" w:rsidRDefault="000F11D6" w:rsidP="007972D0">
      <w:pPr>
        <w:numPr>
          <w:ilvl w:val="0"/>
          <w:numId w:val="13"/>
        </w:numPr>
        <w:rPr>
          <w:rFonts w:ascii="Arial" w:hAnsi="Arial" w:cs="Arial"/>
          <w:bCs/>
          <w:sz w:val="22"/>
          <w:szCs w:val="22"/>
        </w:rPr>
      </w:pPr>
      <w:r w:rsidRPr="007972D0">
        <w:rPr>
          <w:rFonts w:ascii="Arial" w:hAnsi="Arial" w:cs="Arial"/>
          <w:bCs/>
          <w:sz w:val="22"/>
          <w:szCs w:val="22"/>
        </w:rPr>
        <w:t xml:space="preserve"> To ensure that delegation of tasks and duties is carried out in line with NMC guidelines     </w:t>
      </w:r>
      <w:r w:rsidR="00CF1252" w:rsidRPr="007972D0">
        <w:rPr>
          <w:rFonts w:ascii="Arial" w:hAnsi="Arial" w:cs="Arial"/>
          <w:bCs/>
          <w:sz w:val="22"/>
          <w:szCs w:val="22"/>
        </w:rPr>
        <w:t xml:space="preserve">  </w:t>
      </w:r>
      <w:r w:rsidRPr="007972D0">
        <w:rPr>
          <w:rFonts w:ascii="Arial" w:hAnsi="Arial" w:cs="Arial"/>
          <w:bCs/>
          <w:sz w:val="22"/>
          <w:szCs w:val="22"/>
        </w:rPr>
        <w:t>and takes into account not only the activity but also the situation</w:t>
      </w:r>
    </w:p>
    <w:p w:rsidR="000045F4" w:rsidRPr="007972D0" w:rsidRDefault="00C10056" w:rsidP="007972D0">
      <w:pPr>
        <w:numPr>
          <w:ilvl w:val="0"/>
          <w:numId w:val="13"/>
        </w:numPr>
        <w:ind w:left="426" w:hanging="426"/>
        <w:rPr>
          <w:rFonts w:ascii="Arial" w:hAnsi="Arial" w:cs="Arial"/>
          <w:bCs/>
          <w:sz w:val="22"/>
          <w:szCs w:val="22"/>
        </w:rPr>
      </w:pPr>
      <w:r w:rsidRPr="007972D0">
        <w:rPr>
          <w:rFonts w:ascii="Arial" w:hAnsi="Arial" w:cs="Arial"/>
          <w:bCs/>
          <w:sz w:val="22"/>
          <w:szCs w:val="22"/>
        </w:rPr>
        <w:t>S</w:t>
      </w:r>
      <w:r w:rsidR="000045F4" w:rsidRPr="007972D0">
        <w:rPr>
          <w:rFonts w:ascii="Arial" w:hAnsi="Arial" w:cs="Arial"/>
          <w:bCs/>
          <w:sz w:val="22"/>
          <w:szCs w:val="22"/>
        </w:rPr>
        <w:t xml:space="preserve">upport the development and implementation of departmental policies and procedures in accordance with evidenced based practice, and </w:t>
      </w:r>
      <w:r w:rsidR="000045F4" w:rsidRPr="007972D0">
        <w:rPr>
          <w:rFonts w:ascii="Arial" w:hAnsi="Arial" w:cs="Arial"/>
          <w:sz w:val="22"/>
          <w:szCs w:val="22"/>
        </w:rPr>
        <w:t>ensuring they are in line with current legislation, national, local and Treloar’s Trust guidelines</w:t>
      </w:r>
      <w:r w:rsidR="000045F4" w:rsidRPr="007972D0">
        <w:rPr>
          <w:rFonts w:ascii="Arial" w:hAnsi="Arial" w:cs="Arial"/>
          <w:bCs/>
          <w:sz w:val="22"/>
          <w:szCs w:val="22"/>
        </w:rPr>
        <w:t xml:space="preserve"> </w:t>
      </w:r>
    </w:p>
    <w:p w:rsidR="000045F4" w:rsidRPr="007972D0" w:rsidRDefault="00C10056" w:rsidP="007972D0">
      <w:pPr>
        <w:pStyle w:val="BodyText2"/>
        <w:numPr>
          <w:ilvl w:val="0"/>
          <w:numId w:val="13"/>
        </w:numPr>
        <w:ind w:left="426" w:hanging="426"/>
        <w:rPr>
          <w:szCs w:val="22"/>
          <w:u w:val="single"/>
        </w:rPr>
      </w:pPr>
      <w:r w:rsidRPr="007972D0">
        <w:rPr>
          <w:szCs w:val="22"/>
        </w:rPr>
        <w:lastRenderedPageBreak/>
        <w:t>Be actively</w:t>
      </w:r>
      <w:r w:rsidR="000045F4" w:rsidRPr="007972D0">
        <w:rPr>
          <w:szCs w:val="22"/>
        </w:rPr>
        <w:t xml:space="preserve"> involved in the review of existing information systems </w:t>
      </w:r>
    </w:p>
    <w:p w:rsidR="005D733B" w:rsidRPr="007972D0" w:rsidRDefault="00C10056" w:rsidP="007972D0">
      <w:pPr>
        <w:numPr>
          <w:ilvl w:val="0"/>
          <w:numId w:val="13"/>
        </w:numPr>
        <w:ind w:left="426" w:hanging="426"/>
        <w:rPr>
          <w:rFonts w:ascii="Arial" w:hAnsi="Arial" w:cs="Arial"/>
          <w:bCs/>
          <w:sz w:val="22"/>
          <w:szCs w:val="22"/>
        </w:rPr>
      </w:pPr>
      <w:r w:rsidRPr="007972D0">
        <w:rPr>
          <w:rFonts w:ascii="Arial" w:hAnsi="Arial" w:cs="Arial"/>
          <w:bCs/>
          <w:sz w:val="22"/>
          <w:szCs w:val="22"/>
        </w:rPr>
        <w:t xml:space="preserve">Work towards meeting CQC and Ofsted standards / regulation in relation to </w:t>
      </w:r>
      <w:r w:rsidR="005D733B" w:rsidRPr="007972D0">
        <w:rPr>
          <w:rFonts w:ascii="Arial" w:hAnsi="Arial" w:cs="Arial"/>
          <w:bCs/>
          <w:sz w:val="22"/>
          <w:szCs w:val="22"/>
        </w:rPr>
        <w:t>health centre</w:t>
      </w:r>
      <w:r w:rsidRPr="007972D0">
        <w:rPr>
          <w:rFonts w:ascii="Arial" w:hAnsi="Arial" w:cs="Arial"/>
          <w:bCs/>
          <w:sz w:val="22"/>
          <w:szCs w:val="22"/>
        </w:rPr>
        <w:t xml:space="preserve"> services, coordinating and completing audits, and ensuring a timely response to regulator demand. </w:t>
      </w:r>
    </w:p>
    <w:p w:rsidR="000045F4" w:rsidRPr="007972D0" w:rsidRDefault="000045F4" w:rsidP="007972D0">
      <w:pPr>
        <w:ind w:left="426"/>
        <w:rPr>
          <w:rFonts w:ascii="Arial" w:hAnsi="Arial" w:cs="Arial"/>
          <w:bCs/>
          <w:sz w:val="22"/>
          <w:szCs w:val="22"/>
        </w:rPr>
      </w:pPr>
    </w:p>
    <w:p w:rsidR="000045F4" w:rsidRPr="007972D0" w:rsidRDefault="000045F4" w:rsidP="007972D0">
      <w:pPr>
        <w:pStyle w:val="BodyText2"/>
        <w:rPr>
          <w:b/>
          <w:szCs w:val="22"/>
        </w:rPr>
      </w:pPr>
      <w:r w:rsidRPr="007972D0">
        <w:rPr>
          <w:b/>
          <w:szCs w:val="22"/>
        </w:rPr>
        <w:t xml:space="preserve">Clinical </w:t>
      </w:r>
    </w:p>
    <w:p w:rsidR="00C06E70" w:rsidRPr="007972D0" w:rsidRDefault="00C06E70" w:rsidP="007972D0">
      <w:pPr>
        <w:pStyle w:val="BodyText2"/>
        <w:numPr>
          <w:ilvl w:val="0"/>
          <w:numId w:val="25"/>
        </w:numPr>
        <w:rPr>
          <w:szCs w:val="22"/>
        </w:rPr>
      </w:pPr>
      <w:r w:rsidRPr="007972D0">
        <w:rPr>
          <w:szCs w:val="22"/>
        </w:rPr>
        <w:t xml:space="preserve">You </w:t>
      </w:r>
      <w:r w:rsidR="005D733B" w:rsidRPr="007972D0">
        <w:rPr>
          <w:szCs w:val="22"/>
        </w:rPr>
        <w:t>will</w:t>
      </w:r>
      <w:r w:rsidRPr="007972D0">
        <w:rPr>
          <w:szCs w:val="22"/>
        </w:rPr>
        <w:t xml:space="preserve"> prescribe </w:t>
      </w:r>
      <w:r w:rsidR="005D733B" w:rsidRPr="007972D0">
        <w:rPr>
          <w:szCs w:val="22"/>
        </w:rPr>
        <w:t>only w</w:t>
      </w:r>
      <w:r w:rsidRPr="007972D0">
        <w:rPr>
          <w:szCs w:val="22"/>
        </w:rPr>
        <w:t>here there is a genu</w:t>
      </w:r>
      <w:r w:rsidR="005D733B" w:rsidRPr="007972D0">
        <w:rPr>
          <w:szCs w:val="22"/>
        </w:rPr>
        <w:t xml:space="preserve">ine clinical need for treatment, complying </w:t>
      </w:r>
    </w:p>
    <w:p w:rsidR="0000537C" w:rsidRPr="007972D0" w:rsidRDefault="0000537C" w:rsidP="007972D0">
      <w:pPr>
        <w:pStyle w:val="BodyText2"/>
        <w:ind w:left="360"/>
        <w:rPr>
          <w:szCs w:val="22"/>
        </w:rPr>
      </w:pPr>
      <w:r w:rsidRPr="007972D0">
        <w:rPr>
          <w:szCs w:val="22"/>
        </w:rPr>
        <w:t>with statutory requirements applicable to your prescribing practice</w:t>
      </w:r>
    </w:p>
    <w:p w:rsidR="0000537C" w:rsidRPr="007972D0" w:rsidRDefault="00C06E70" w:rsidP="007972D0">
      <w:pPr>
        <w:pStyle w:val="BodyText2"/>
        <w:numPr>
          <w:ilvl w:val="0"/>
          <w:numId w:val="25"/>
        </w:numPr>
        <w:rPr>
          <w:szCs w:val="22"/>
        </w:rPr>
      </w:pPr>
      <w:r w:rsidRPr="007972D0">
        <w:rPr>
          <w:szCs w:val="22"/>
        </w:rPr>
        <w:t xml:space="preserve">To prescribe for a patient/client you will undertake a full assessment of the </w:t>
      </w:r>
      <w:r w:rsidR="005D733B" w:rsidRPr="007972D0">
        <w:rPr>
          <w:szCs w:val="22"/>
        </w:rPr>
        <w:t>student</w:t>
      </w:r>
      <w:r w:rsidRPr="007972D0">
        <w:rPr>
          <w:szCs w:val="22"/>
        </w:rPr>
        <w:t>, including taking a thorough history and, where possible, accessing a full clinical record</w:t>
      </w:r>
      <w:r w:rsidR="00CF1252" w:rsidRPr="007972D0">
        <w:rPr>
          <w:szCs w:val="22"/>
        </w:rPr>
        <w:t xml:space="preserve">, and evaluate the treatment provided </w:t>
      </w:r>
    </w:p>
    <w:p w:rsidR="00C06E70" w:rsidRPr="007972D0" w:rsidRDefault="00C06E70" w:rsidP="007972D0">
      <w:pPr>
        <w:pStyle w:val="BodyText2"/>
        <w:numPr>
          <w:ilvl w:val="0"/>
          <w:numId w:val="25"/>
        </w:numPr>
        <w:rPr>
          <w:szCs w:val="22"/>
        </w:rPr>
      </w:pPr>
      <w:r w:rsidRPr="007972D0">
        <w:rPr>
          <w:szCs w:val="22"/>
        </w:rPr>
        <w:t xml:space="preserve">You will complete a risk assessment in respect of the </w:t>
      </w:r>
      <w:r w:rsidR="005D733B" w:rsidRPr="007972D0">
        <w:rPr>
          <w:szCs w:val="22"/>
        </w:rPr>
        <w:t>students</w:t>
      </w:r>
      <w:r w:rsidRPr="007972D0">
        <w:rPr>
          <w:szCs w:val="22"/>
        </w:rPr>
        <w:t xml:space="preserve"> current medication and potential for </w:t>
      </w:r>
      <w:r w:rsidR="003046D5">
        <w:rPr>
          <w:szCs w:val="22"/>
        </w:rPr>
        <w:t>interaction</w:t>
      </w:r>
      <w:r w:rsidRPr="007972D0">
        <w:rPr>
          <w:szCs w:val="22"/>
        </w:rPr>
        <w:t xml:space="preserve"> with other medicines</w:t>
      </w:r>
    </w:p>
    <w:p w:rsidR="00C06E70" w:rsidRPr="007972D0" w:rsidRDefault="00C06E70" w:rsidP="007972D0">
      <w:pPr>
        <w:pStyle w:val="ListParagraph"/>
        <w:numPr>
          <w:ilvl w:val="0"/>
          <w:numId w:val="25"/>
        </w:numPr>
        <w:rPr>
          <w:rFonts w:ascii="Arial" w:hAnsi="Arial" w:cs="Arial"/>
          <w:sz w:val="22"/>
          <w:szCs w:val="22"/>
        </w:rPr>
      </w:pPr>
      <w:r w:rsidRPr="007972D0">
        <w:rPr>
          <w:rFonts w:ascii="Arial" w:hAnsi="Arial" w:cs="Arial"/>
          <w:sz w:val="22"/>
          <w:szCs w:val="22"/>
        </w:rPr>
        <w:t xml:space="preserve">You </w:t>
      </w:r>
      <w:r w:rsidR="005D733B" w:rsidRPr="007972D0">
        <w:rPr>
          <w:rFonts w:ascii="Arial" w:hAnsi="Arial" w:cs="Arial"/>
          <w:sz w:val="22"/>
          <w:szCs w:val="22"/>
        </w:rPr>
        <w:t xml:space="preserve">will communicate </w:t>
      </w:r>
      <w:r w:rsidR="003046D5">
        <w:rPr>
          <w:rFonts w:ascii="Arial" w:hAnsi="Arial" w:cs="Arial"/>
          <w:sz w:val="22"/>
          <w:szCs w:val="22"/>
        </w:rPr>
        <w:t xml:space="preserve">your actions </w:t>
      </w:r>
      <w:r w:rsidR="005D733B" w:rsidRPr="007972D0">
        <w:rPr>
          <w:rFonts w:ascii="Arial" w:hAnsi="Arial" w:cs="Arial"/>
          <w:sz w:val="22"/>
          <w:szCs w:val="22"/>
        </w:rPr>
        <w:t>with other prescribers</w:t>
      </w:r>
      <w:r w:rsidRPr="007972D0">
        <w:rPr>
          <w:rFonts w:ascii="Arial" w:hAnsi="Arial" w:cs="Arial"/>
          <w:sz w:val="22"/>
          <w:szCs w:val="22"/>
        </w:rPr>
        <w:t xml:space="preserve"> </w:t>
      </w:r>
      <w:r w:rsidR="000C311E" w:rsidRPr="007972D0">
        <w:rPr>
          <w:rFonts w:ascii="Arial" w:hAnsi="Arial" w:cs="Arial"/>
          <w:sz w:val="22"/>
          <w:szCs w:val="22"/>
        </w:rPr>
        <w:t>(</w:t>
      </w:r>
      <w:r w:rsidRPr="007972D0">
        <w:rPr>
          <w:rFonts w:ascii="Arial" w:hAnsi="Arial" w:cs="Arial"/>
          <w:sz w:val="22"/>
          <w:szCs w:val="22"/>
        </w:rPr>
        <w:t xml:space="preserve">who may be in a position to prescribe for that </w:t>
      </w:r>
      <w:r w:rsidR="005D733B" w:rsidRPr="007972D0">
        <w:rPr>
          <w:rFonts w:ascii="Arial" w:hAnsi="Arial" w:cs="Arial"/>
          <w:sz w:val="22"/>
          <w:szCs w:val="22"/>
        </w:rPr>
        <w:t>student</w:t>
      </w:r>
      <w:r w:rsidR="000C311E" w:rsidRPr="007972D0">
        <w:rPr>
          <w:rFonts w:ascii="Arial" w:hAnsi="Arial" w:cs="Arial"/>
          <w:sz w:val="22"/>
          <w:szCs w:val="22"/>
        </w:rPr>
        <w:t>)</w:t>
      </w:r>
      <w:r w:rsidRPr="007972D0">
        <w:rPr>
          <w:rFonts w:ascii="Arial" w:hAnsi="Arial" w:cs="Arial"/>
          <w:sz w:val="22"/>
          <w:szCs w:val="22"/>
        </w:rPr>
        <w:t xml:space="preserve"> in order to avoid prescribing errors. This is most likely to be the </w:t>
      </w:r>
      <w:proofErr w:type="gramStart"/>
      <w:r w:rsidR="005D733B" w:rsidRPr="007972D0">
        <w:rPr>
          <w:rFonts w:ascii="Arial" w:hAnsi="Arial" w:cs="Arial"/>
          <w:sz w:val="22"/>
          <w:szCs w:val="22"/>
        </w:rPr>
        <w:t>students</w:t>
      </w:r>
      <w:proofErr w:type="gramEnd"/>
      <w:r w:rsidR="005D733B" w:rsidRPr="007972D0">
        <w:rPr>
          <w:rFonts w:ascii="Arial" w:hAnsi="Arial" w:cs="Arial"/>
          <w:sz w:val="22"/>
          <w:szCs w:val="22"/>
        </w:rPr>
        <w:t xml:space="preserve"> </w:t>
      </w:r>
      <w:r w:rsidRPr="007972D0">
        <w:rPr>
          <w:rFonts w:ascii="Arial" w:hAnsi="Arial" w:cs="Arial"/>
          <w:sz w:val="22"/>
          <w:szCs w:val="22"/>
        </w:rPr>
        <w:t>general/medical practitioner, but may also include other non-medical prescribers</w:t>
      </w:r>
      <w:r w:rsidR="003046D5">
        <w:rPr>
          <w:rFonts w:ascii="Arial" w:hAnsi="Arial" w:cs="Arial"/>
          <w:sz w:val="22"/>
          <w:szCs w:val="22"/>
        </w:rPr>
        <w:t>.</w:t>
      </w:r>
    </w:p>
    <w:p w:rsidR="00C06E70" w:rsidRPr="007972D0" w:rsidRDefault="005D733B" w:rsidP="007972D0">
      <w:pPr>
        <w:pStyle w:val="ListParagraph"/>
        <w:numPr>
          <w:ilvl w:val="0"/>
          <w:numId w:val="25"/>
        </w:numPr>
        <w:rPr>
          <w:rFonts w:ascii="Arial" w:hAnsi="Arial" w:cs="Arial"/>
          <w:sz w:val="22"/>
          <w:szCs w:val="22"/>
        </w:rPr>
      </w:pPr>
      <w:r w:rsidRPr="007972D0">
        <w:rPr>
          <w:rFonts w:ascii="Arial" w:hAnsi="Arial" w:cs="Arial"/>
          <w:sz w:val="22"/>
          <w:szCs w:val="22"/>
        </w:rPr>
        <w:t>C</w:t>
      </w:r>
      <w:r w:rsidR="00C06E70" w:rsidRPr="007972D0">
        <w:rPr>
          <w:rFonts w:ascii="Arial" w:hAnsi="Arial" w:cs="Arial"/>
          <w:sz w:val="22"/>
          <w:szCs w:val="22"/>
        </w:rPr>
        <w:t xml:space="preserve">ommunicate effectively with other practitioners involved in </w:t>
      </w:r>
      <w:r w:rsidRPr="007972D0">
        <w:rPr>
          <w:rFonts w:ascii="Arial" w:hAnsi="Arial" w:cs="Arial"/>
          <w:sz w:val="22"/>
          <w:szCs w:val="22"/>
        </w:rPr>
        <w:t xml:space="preserve">the care of the patient/client, and refer </w:t>
      </w:r>
      <w:r w:rsidR="00C06E70" w:rsidRPr="007972D0">
        <w:rPr>
          <w:rFonts w:ascii="Arial" w:hAnsi="Arial" w:cs="Arial"/>
          <w:sz w:val="22"/>
          <w:szCs w:val="22"/>
        </w:rPr>
        <w:t>to another prescriber when it is necessary to do so</w:t>
      </w:r>
    </w:p>
    <w:p w:rsidR="00C06E70" w:rsidRPr="007972D0" w:rsidRDefault="005D733B" w:rsidP="007972D0">
      <w:pPr>
        <w:pStyle w:val="BodyText2"/>
        <w:numPr>
          <w:ilvl w:val="0"/>
          <w:numId w:val="25"/>
        </w:numPr>
        <w:rPr>
          <w:szCs w:val="22"/>
        </w:rPr>
      </w:pPr>
      <w:r w:rsidRPr="007972D0">
        <w:rPr>
          <w:szCs w:val="22"/>
        </w:rPr>
        <w:t>Keep accurate</w:t>
      </w:r>
      <w:r w:rsidR="00C06E70" w:rsidRPr="007972D0">
        <w:rPr>
          <w:szCs w:val="22"/>
        </w:rPr>
        <w:t xml:space="preserve"> records </w:t>
      </w:r>
      <w:r w:rsidRPr="007972D0">
        <w:rPr>
          <w:szCs w:val="22"/>
        </w:rPr>
        <w:t>which are</w:t>
      </w:r>
      <w:r w:rsidR="00C06E70" w:rsidRPr="007972D0">
        <w:rPr>
          <w:szCs w:val="22"/>
        </w:rPr>
        <w:t xml:space="preserve"> comprehensive, contemporaneous and accessible by all members of a prescribing team</w:t>
      </w:r>
      <w:r w:rsidRPr="007972D0">
        <w:rPr>
          <w:szCs w:val="22"/>
        </w:rPr>
        <w:t>, providing a</w:t>
      </w:r>
      <w:r w:rsidR="00C06E70" w:rsidRPr="007972D0">
        <w:rPr>
          <w:szCs w:val="22"/>
        </w:rPr>
        <w:t xml:space="preserve"> visible audit trail of your prescribing actions </w:t>
      </w:r>
    </w:p>
    <w:p w:rsidR="00C06E70" w:rsidRPr="007972D0" w:rsidRDefault="005D733B" w:rsidP="007972D0">
      <w:pPr>
        <w:pStyle w:val="BodyText2"/>
        <w:numPr>
          <w:ilvl w:val="0"/>
          <w:numId w:val="25"/>
        </w:numPr>
        <w:rPr>
          <w:szCs w:val="22"/>
        </w:rPr>
      </w:pPr>
      <w:r w:rsidRPr="007972D0">
        <w:rPr>
          <w:szCs w:val="22"/>
        </w:rPr>
        <w:t>Your p</w:t>
      </w:r>
      <w:r w:rsidR="00C06E70" w:rsidRPr="007972D0">
        <w:rPr>
          <w:szCs w:val="22"/>
        </w:rPr>
        <w:t xml:space="preserve">rescribing practice </w:t>
      </w:r>
      <w:r w:rsidRPr="007972D0">
        <w:rPr>
          <w:szCs w:val="22"/>
        </w:rPr>
        <w:t>will</w:t>
      </w:r>
      <w:r w:rsidR="00C06E70" w:rsidRPr="007972D0">
        <w:rPr>
          <w:szCs w:val="22"/>
        </w:rPr>
        <w:t xml:space="preserve"> be evidence-based and respond to relevant national guidance</w:t>
      </w:r>
    </w:p>
    <w:p w:rsidR="00CF1252" w:rsidRPr="007972D0" w:rsidRDefault="00CF1252" w:rsidP="007972D0">
      <w:pPr>
        <w:pStyle w:val="BodyText2"/>
        <w:numPr>
          <w:ilvl w:val="0"/>
          <w:numId w:val="25"/>
        </w:numPr>
        <w:rPr>
          <w:szCs w:val="22"/>
        </w:rPr>
      </w:pPr>
      <w:r w:rsidRPr="007972D0">
        <w:rPr>
          <w:szCs w:val="22"/>
        </w:rPr>
        <w:t xml:space="preserve">Take responsibility for reviewing medication errors and compiling the monthly error report </w:t>
      </w:r>
    </w:p>
    <w:p w:rsidR="00CF1252" w:rsidRPr="007972D0" w:rsidRDefault="00CF1252" w:rsidP="007972D0">
      <w:pPr>
        <w:pStyle w:val="BodyText2"/>
        <w:numPr>
          <w:ilvl w:val="0"/>
          <w:numId w:val="25"/>
        </w:numPr>
        <w:rPr>
          <w:szCs w:val="22"/>
        </w:rPr>
      </w:pPr>
      <w:r w:rsidRPr="007972D0">
        <w:rPr>
          <w:szCs w:val="22"/>
        </w:rPr>
        <w:t xml:space="preserve">Respond to clinical emergencies across site </w:t>
      </w:r>
    </w:p>
    <w:p w:rsidR="00531F67" w:rsidRPr="007972D0" w:rsidRDefault="003046D5" w:rsidP="007972D0">
      <w:pPr>
        <w:pStyle w:val="ListParagraph"/>
        <w:numPr>
          <w:ilvl w:val="0"/>
          <w:numId w:val="25"/>
        </w:numPr>
        <w:rPr>
          <w:rFonts w:ascii="Arial" w:hAnsi="Arial" w:cs="Arial"/>
          <w:noProof/>
          <w:sz w:val="22"/>
          <w:szCs w:val="22"/>
        </w:rPr>
      </w:pPr>
      <w:r>
        <w:rPr>
          <w:rFonts w:ascii="Arial" w:hAnsi="Arial" w:cs="Arial"/>
          <w:noProof/>
          <w:sz w:val="22"/>
          <w:szCs w:val="22"/>
        </w:rPr>
        <w:t>Work</w:t>
      </w:r>
      <w:r w:rsidR="00531F67" w:rsidRPr="007972D0">
        <w:rPr>
          <w:rFonts w:ascii="Arial" w:hAnsi="Arial" w:cs="Arial"/>
          <w:noProof/>
          <w:sz w:val="22"/>
          <w:szCs w:val="22"/>
        </w:rPr>
        <w:t xml:space="preserve"> </w:t>
      </w:r>
      <w:r>
        <w:rPr>
          <w:rFonts w:ascii="Arial" w:hAnsi="Arial" w:cs="Arial"/>
          <w:noProof/>
          <w:sz w:val="22"/>
          <w:szCs w:val="22"/>
        </w:rPr>
        <w:t>alongside house based nurses tw</w:t>
      </w:r>
      <w:r w:rsidR="00531F67" w:rsidRPr="007972D0">
        <w:rPr>
          <w:rFonts w:ascii="Arial" w:hAnsi="Arial" w:cs="Arial"/>
          <w:noProof/>
          <w:sz w:val="22"/>
          <w:szCs w:val="22"/>
        </w:rPr>
        <w:t xml:space="preserve">o </w:t>
      </w:r>
      <w:r>
        <w:rPr>
          <w:rFonts w:ascii="Arial" w:hAnsi="Arial" w:cs="Arial"/>
          <w:noProof/>
          <w:sz w:val="22"/>
          <w:szCs w:val="22"/>
        </w:rPr>
        <w:t xml:space="preserve">house </w:t>
      </w:r>
      <w:r w:rsidR="00531F67" w:rsidRPr="007972D0">
        <w:rPr>
          <w:rFonts w:ascii="Arial" w:hAnsi="Arial" w:cs="Arial"/>
          <w:noProof/>
          <w:sz w:val="22"/>
          <w:szCs w:val="22"/>
        </w:rPr>
        <w:t>shifts per month, participating in the on call nurse rota for these times</w:t>
      </w:r>
    </w:p>
    <w:p w:rsidR="00C06E70" w:rsidRPr="007972D0" w:rsidRDefault="00C06E70" w:rsidP="007972D0">
      <w:pPr>
        <w:pStyle w:val="BodyText2"/>
        <w:rPr>
          <w:szCs w:val="22"/>
        </w:rPr>
      </w:pPr>
    </w:p>
    <w:p w:rsidR="003671F1" w:rsidRPr="007972D0" w:rsidRDefault="003671F1" w:rsidP="007972D0">
      <w:pPr>
        <w:pStyle w:val="BodyText2"/>
        <w:rPr>
          <w:b/>
          <w:szCs w:val="22"/>
        </w:rPr>
      </w:pPr>
      <w:r w:rsidRPr="007972D0">
        <w:rPr>
          <w:b/>
          <w:szCs w:val="22"/>
        </w:rPr>
        <w:t xml:space="preserve">Service development </w:t>
      </w:r>
    </w:p>
    <w:p w:rsidR="00531F67" w:rsidRPr="007972D0" w:rsidRDefault="00531F67" w:rsidP="007972D0">
      <w:pPr>
        <w:pStyle w:val="ListParagraph"/>
        <w:numPr>
          <w:ilvl w:val="0"/>
          <w:numId w:val="13"/>
        </w:numPr>
        <w:rPr>
          <w:rFonts w:ascii="Arial" w:hAnsi="Arial" w:cs="Arial"/>
          <w:noProof/>
          <w:sz w:val="22"/>
          <w:szCs w:val="22"/>
        </w:rPr>
      </w:pPr>
      <w:r w:rsidRPr="007972D0">
        <w:rPr>
          <w:rFonts w:ascii="Arial" w:hAnsi="Arial" w:cs="Arial"/>
          <w:noProof/>
          <w:sz w:val="22"/>
          <w:szCs w:val="22"/>
        </w:rPr>
        <w:t>To work alongside the Head of Healthcare and Nursing to review clinical policies and practices, ensuring evidence informed practice is promoted</w:t>
      </w:r>
    </w:p>
    <w:p w:rsidR="00531F67" w:rsidRPr="007972D0" w:rsidRDefault="00531F67" w:rsidP="007972D0">
      <w:pPr>
        <w:pStyle w:val="ListParagraph"/>
        <w:numPr>
          <w:ilvl w:val="0"/>
          <w:numId w:val="13"/>
        </w:numPr>
        <w:rPr>
          <w:rFonts w:ascii="Arial" w:hAnsi="Arial" w:cs="Arial"/>
          <w:noProof/>
          <w:sz w:val="22"/>
          <w:szCs w:val="22"/>
        </w:rPr>
      </w:pPr>
      <w:r w:rsidRPr="007972D0">
        <w:rPr>
          <w:rFonts w:ascii="Arial" w:hAnsi="Arial" w:cs="Arial"/>
          <w:noProof/>
          <w:sz w:val="22"/>
          <w:szCs w:val="22"/>
        </w:rPr>
        <w:t>Support and work alongside the Head of Healthcare and Nursing to build and develop working relationship with external providers, local hospital provider and CCG.</w:t>
      </w:r>
    </w:p>
    <w:p w:rsidR="000045F4" w:rsidRPr="007972D0" w:rsidRDefault="007174EC" w:rsidP="007972D0">
      <w:pPr>
        <w:pStyle w:val="ListParagraph"/>
        <w:numPr>
          <w:ilvl w:val="0"/>
          <w:numId w:val="13"/>
        </w:numPr>
        <w:ind w:left="426" w:hanging="426"/>
        <w:rPr>
          <w:rFonts w:ascii="Arial" w:hAnsi="Arial" w:cs="Arial"/>
          <w:noProof/>
          <w:sz w:val="22"/>
          <w:szCs w:val="22"/>
        </w:rPr>
      </w:pPr>
      <w:r w:rsidRPr="007972D0">
        <w:rPr>
          <w:rFonts w:ascii="Arial" w:hAnsi="Arial" w:cs="Arial"/>
          <w:noProof/>
          <w:sz w:val="22"/>
          <w:szCs w:val="22"/>
        </w:rPr>
        <w:t>D</w:t>
      </w:r>
      <w:r w:rsidR="000045F4" w:rsidRPr="007972D0">
        <w:rPr>
          <w:rFonts w:ascii="Arial" w:hAnsi="Arial" w:cs="Arial"/>
          <w:noProof/>
          <w:sz w:val="22"/>
          <w:szCs w:val="22"/>
        </w:rPr>
        <w:t>evelop and promote positive relationships with other members of the MDT, including therapies, care and learning services</w:t>
      </w:r>
    </w:p>
    <w:p w:rsidR="005D733B" w:rsidRPr="007972D0" w:rsidRDefault="007174EC" w:rsidP="007972D0">
      <w:pPr>
        <w:pStyle w:val="BodyText2"/>
        <w:numPr>
          <w:ilvl w:val="0"/>
          <w:numId w:val="13"/>
        </w:numPr>
        <w:ind w:left="426" w:hanging="426"/>
        <w:rPr>
          <w:szCs w:val="22"/>
        </w:rPr>
      </w:pPr>
      <w:r w:rsidRPr="007972D0">
        <w:rPr>
          <w:szCs w:val="22"/>
        </w:rPr>
        <w:t>L</w:t>
      </w:r>
      <w:r w:rsidR="000045F4" w:rsidRPr="007972D0">
        <w:rPr>
          <w:szCs w:val="22"/>
        </w:rPr>
        <w:t>ead</w:t>
      </w:r>
      <w:r w:rsidRPr="007972D0">
        <w:rPr>
          <w:szCs w:val="22"/>
        </w:rPr>
        <w:t xml:space="preserve"> on</w:t>
      </w:r>
      <w:r w:rsidR="000045F4" w:rsidRPr="007972D0">
        <w:rPr>
          <w:szCs w:val="22"/>
        </w:rPr>
        <w:t>, and participate in the delivery of the clinics (medical and immunisations) in line with government recommendations and local policy</w:t>
      </w:r>
    </w:p>
    <w:p w:rsidR="000045F4" w:rsidRPr="007972D0" w:rsidRDefault="007174EC" w:rsidP="007972D0">
      <w:pPr>
        <w:pStyle w:val="BodyText2"/>
        <w:numPr>
          <w:ilvl w:val="0"/>
          <w:numId w:val="13"/>
        </w:numPr>
        <w:ind w:left="426" w:hanging="426"/>
        <w:rPr>
          <w:szCs w:val="22"/>
        </w:rPr>
      </w:pPr>
      <w:r w:rsidRPr="007972D0">
        <w:rPr>
          <w:szCs w:val="22"/>
        </w:rPr>
        <w:t>Be</w:t>
      </w:r>
      <w:r w:rsidR="000045F4" w:rsidRPr="007972D0">
        <w:rPr>
          <w:szCs w:val="22"/>
        </w:rPr>
        <w:t xml:space="preserve"> responsible for identifying and reporting clinical risks</w:t>
      </w:r>
      <w:r w:rsidR="00C10056" w:rsidRPr="007972D0">
        <w:rPr>
          <w:szCs w:val="22"/>
        </w:rPr>
        <w:t xml:space="preserve">, and working with the </w:t>
      </w:r>
      <w:r w:rsidR="005D733B" w:rsidRPr="007972D0">
        <w:rPr>
          <w:szCs w:val="22"/>
        </w:rPr>
        <w:t xml:space="preserve">Head of Healthcare and Nursing </w:t>
      </w:r>
      <w:r w:rsidR="00C10056" w:rsidRPr="007972D0">
        <w:rPr>
          <w:szCs w:val="22"/>
        </w:rPr>
        <w:t xml:space="preserve">to mitigate these risks </w:t>
      </w:r>
      <w:r w:rsidR="000045F4" w:rsidRPr="007972D0">
        <w:rPr>
          <w:szCs w:val="22"/>
        </w:rPr>
        <w:t xml:space="preserve"> </w:t>
      </w:r>
    </w:p>
    <w:p w:rsidR="00072A90" w:rsidRPr="007972D0" w:rsidRDefault="00072A90" w:rsidP="007972D0">
      <w:pPr>
        <w:pStyle w:val="BodyText2"/>
        <w:numPr>
          <w:ilvl w:val="0"/>
          <w:numId w:val="13"/>
        </w:numPr>
        <w:ind w:left="426" w:hanging="426"/>
        <w:rPr>
          <w:szCs w:val="22"/>
        </w:rPr>
      </w:pPr>
      <w:r w:rsidRPr="007972D0">
        <w:rPr>
          <w:szCs w:val="22"/>
        </w:rPr>
        <w:t xml:space="preserve">Administer medications (and treatments) in accordance with national and Treloar Trust policies </w:t>
      </w:r>
    </w:p>
    <w:p w:rsidR="000045F4" w:rsidRPr="007972D0" w:rsidRDefault="007174EC" w:rsidP="007972D0">
      <w:pPr>
        <w:pStyle w:val="BodyText2"/>
        <w:numPr>
          <w:ilvl w:val="0"/>
          <w:numId w:val="13"/>
        </w:numPr>
        <w:ind w:left="426" w:hanging="426"/>
        <w:rPr>
          <w:szCs w:val="22"/>
        </w:rPr>
      </w:pPr>
      <w:r w:rsidRPr="007972D0">
        <w:rPr>
          <w:szCs w:val="22"/>
        </w:rPr>
        <w:t>S</w:t>
      </w:r>
      <w:r w:rsidR="000045F4" w:rsidRPr="007972D0">
        <w:rPr>
          <w:szCs w:val="22"/>
        </w:rPr>
        <w:t>upport Infection Prevention and Control (IPC), and implementation of best practice across the Organisation</w:t>
      </w:r>
    </w:p>
    <w:p w:rsidR="000045F4" w:rsidRPr="007972D0" w:rsidRDefault="007174EC" w:rsidP="007972D0">
      <w:pPr>
        <w:pStyle w:val="BodyText2"/>
        <w:numPr>
          <w:ilvl w:val="0"/>
          <w:numId w:val="13"/>
        </w:numPr>
        <w:ind w:left="426" w:hanging="426"/>
        <w:rPr>
          <w:szCs w:val="22"/>
        </w:rPr>
      </w:pPr>
      <w:r w:rsidRPr="007972D0">
        <w:rPr>
          <w:szCs w:val="22"/>
        </w:rPr>
        <w:t>Take a lead</w:t>
      </w:r>
      <w:r w:rsidR="000045F4" w:rsidRPr="007972D0">
        <w:rPr>
          <w:szCs w:val="22"/>
        </w:rPr>
        <w:t xml:space="preserve"> in ensuring the completion of re assessments for returning pupils from prolonged absences due to ill health, and support the development of house based link nurses to undertake this task.  </w:t>
      </w:r>
    </w:p>
    <w:p w:rsidR="00531F67" w:rsidRPr="007972D0" w:rsidRDefault="00531F67" w:rsidP="007972D0">
      <w:pPr>
        <w:pStyle w:val="BodyText2"/>
        <w:numPr>
          <w:ilvl w:val="0"/>
          <w:numId w:val="13"/>
        </w:numPr>
        <w:rPr>
          <w:szCs w:val="22"/>
        </w:rPr>
      </w:pPr>
      <w:r w:rsidRPr="007972D0">
        <w:rPr>
          <w:szCs w:val="22"/>
        </w:rPr>
        <w:t xml:space="preserve">To be actively engaged in identifying projects for presentation or publication, and developing external networks </w:t>
      </w:r>
    </w:p>
    <w:p w:rsidR="00531F67" w:rsidRPr="007972D0" w:rsidRDefault="00531F67" w:rsidP="007972D0">
      <w:pPr>
        <w:pStyle w:val="BodyText2"/>
        <w:numPr>
          <w:ilvl w:val="0"/>
          <w:numId w:val="13"/>
        </w:numPr>
        <w:rPr>
          <w:szCs w:val="22"/>
        </w:rPr>
      </w:pPr>
      <w:r w:rsidRPr="007972D0">
        <w:rPr>
          <w:szCs w:val="22"/>
        </w:rPr>
        <w:t>To provide external training, depending on area of expertise and existing workload</w:t>
      </w:r>
    </w:p>
    <w:p w:rsidR="00531F67" w:rsidRPr="007972D0" w:rsidRDefault="00531F67" w:rsidP="007972D0">
      <w:pPr>
        <w:pStyle w:val="BodyText2"/>
        <w:numPr>
          <w:ilvl w:val="0"/>
          <w:numId w:val="13"/>
        </w:numPr>
        <w:rPr>
          <w:szCs w:val="22"/>
        </w:rPr>
      </w:pPr>
      <w:r w:rsidRPr="007972D0">
        <w:rPr>
          <w:szCs w:val="22"/>
        </w:rPr>
        <w:t xml:space="preserve">To develop clinical practice through reflection, networking and conference attendance as well the use of online materials </w:t>
      </w:r>
    </w:p>
    <w:p w:rsidR="00531F67" w:rsidRPr="007972D0" w:rsidRDefault="00531F67" w:rsidP="007972D0">
      <w:pPr>
        <w:pStyle w:val="BodyText2"/>
        <w:ind w:left="426"/>
        <w:rPr>
          <w:szCs w:val="22"/>
        </w:rPr>
      </w:pPr>
    </w:p>
    <w:p w:rsidR="000045F4" w:rsidRPr="007972D0" w:rsidRDefault="000045F4" w:rsidP="007972D0">
      <w:pPr>
        <w:pStyle w:val="BodyText2"/>
        <w:ind w:left="426"/>
        <w:rPr>
          <w:szCs w:val="22"/>
        </w:rPr>
      </w:pPr>
    </w:p>
    <w:p w:rsidR="006574B9" w:rsidRPr="007972D0" w:rsidRDefault="00531F67" w:rsidP="007972D0">
      <w:pPr>
        <w:rPr>
          <w:rFonts w:ascii="Arial" w:hAnsi="Arial" w:cs="Arial"/>
          <w:b/>
          <w:bCs/>
          <w:sz w:val="22"/>
          <w:szCs w:val="22"/>
        </w:rPr>
      </w:pPr>
      <w:r w:rsidRPr="007972D0">
        <w:rPr>
          <w:rFonts w:ascii="Arial" w:hAnsi="Arial" w:cs="Arial"/>
          <w:b/>
          <w:bCs/>
          <w:sz w:val="22"/>
          <w:szCs w:val="22"/>
        </w:rPr>
        <w:t xml:space="preserve">Working relationships </w:t>
      </w:r>
    </w:p>
    <w:p w:rsidR="00531F67" w:rsidRPr="007972D0" w:rsidRDefault="00531F67" w:rsidP="007972D0">
      <w:pPr>
        <w:pStyle w:val="ListParagraph"/>
        <w:numPr>
          <w:ilvl w:val="0"/>
          <w:numId w:val="27"/>
        </w:numPr>
        <w:rPr>
          <w:rFonts w:ascii="Arial" w:hAnsi="Arial" w:cs="Arial"/>
          <w:bCs/>
          <w:sz w:val="22"/>
          <w:szCs w:val="22"/>
        </w:rPr>
      </w:pPr>
      <w:r w:rsidRPr="007972D0">
        <w:rPr>
          <w:rFonts w:ascii="Arial" w:hAnsi="Arial" w:cs="Arial"/>
          <w:bCs/>
          <w:sz w:val="22"/>
          <w:szCs w:val="22"/>
        </w:rPr>
        <w:t>To work autonomously, while part of a team.</w:t>
      </w:r>
    </w:p>
    <w:p w:rsidR="00531F67" w:rsidRPr="007972D0" w:rsidRDefault="00531F67" w:rsidP="007972D0">
      <w:pPr>
        <w:pStyle w:val="ListParagraph"/>
        <w:numPr>
          <w:ilvl w:val="0"/>
          <w:numId w:val="27"/>
        </w:numPr>
        <w:rPr>
          <w:rFonts w:ascii="Arial" w:hAnsi="Arial" w:cs="Arial"/>
          <w:bCs/>
          <w:sz w:val="22"/>
          <w:szCs w:val="22"/>
        </w:rPr>
      </w:pPr>
      <w:r w:rsidRPr="007972D0">
        <w:rPr>
          <w:rFonts w:ascii="Arial" w:hAnsi="Arial" w:cs="Arial"/>
          <w:bCs/>
          <w:sz w:val="22"/>
          <w:szCs w:val="22"/>
        </w:rPr>
        <w:t xml:space="preserve">To provide clinical supervision for a small number of nursing staff </w:t>
      </w:r>
    </w:p>
    <w:p w:rsidR="00531F67" w:rsidRPr="007972D0" w:rsidRDefault="00531F67" w:rsidP="007972D0">
      <w:pPr>
        <w:pStyle w:val="ListParagraph"/>
        <w:numPr>
          <w:ilvl w:val="0"/>
          <w:numId w:val="27"/>
        </w:numPr>
        <w:rPr>
          <w:rFonts w:ascii="Arial" w:hAnsi="Arial" w:cs="Arial"/>
          <w:bCs/>
          <w:sz w:val="22"/>
          <w:szCs w:val="22"/>
        </w:rPr>
      </w:pPr>
      <w:r w:rsidRPr="007972D0">
        <w:rPr>
          <w:rFonts w:ascii="Arial" w:hAnsi="Arial" w:cs="Arial"/>
          <w:bCs/>
          <w:sz w:val="22"/>
          <w:szCs w:val="22"/>
        </w:rPr>
        <w:t xml:space="preserve">Promote good working relationships and effective communication with all staff. Key relationships with the Head of Healthcare and Nursing, Health Centre team, Head of Quality, Heads of School and College and Residential Managers  </w:t>
      </w:r>
    </w:p>
    <w:p w:rsidR="00531F67" w:rsidRPr="007972D0" w:rsidRDefault="00531F67" w:rsidP="007972D0">
      <w:pPr>
        <w:pStyle w:val="ListParagraph"/>
        <w:numPr>
          <w:ilvl w:val="0"/>
          <w:numId w:val="27"/>
        </w:numPr>
        <w:rPr>
          <w:rFonts w:ascii="Arial" w:hAnsi="Arial" w:cs="Arial"/>
          <w:bCs/>
          <w:sz w:val="22"/>
          <w:szCs w:val="22"/>
        </w:rPr>
      </w:pPr>
      <w:r w:rsidRPr="007972D0">
        <w:rPr>
          <w:rFonts w:ascii="Arial" w:hAnsi="Arial" w:cs="Arial"/>
          <w:bCs/>
          <w:sz w:val="22"/>
          <w:szCs w:val="22"/>
        </w:rPr>
        <w:t>To contribute to the strategic plan through attendance at dept. and site wide meetings</w:t>
      </w:r>
    </w:p>
    <w:p w:rsidR="00531F67" w:rsidRPr="007972D0" w:rsidRDefault="00531F67" w:rsidP="007972D0">
      <w:pPr>
        <w:rPr>
          <w:rFonts w:ascii="Arial" w:hAnsi="Arial" w:cs="Arial"/>
          <w:bCs/>
          <w:sz w:val="22"/>
          <w:szCs w:val="22"/>
        </w:rPr>
      </w:pPr>
    </w:p>
    <w:p w:rsidR="009D678F" w:rsidRPr="007972D0" w:rsidRDefault="009D678F" w:rsidP="007972D0">
      <w:pPr>
        <w:rPr>
          <w:rFonts w:ascii="Arial" w:hAnsi="Arial" w:cs="Arial"/>
          <w:sz w:val="22"/>
          <w:szCs w:val="22"/>
          <w:u w:val="single"/>
        </w:rPr>
      </w:pPr>
      <w:r w:rsidRPr="007972D0">
        <w:rPr>
          <w:rFonts w:ascii="Arial" w:hAnsi="Arial" w:cs="Arial"/>
          <w:b/>
          <w:sz w:val="22"/>
          <w:szCs w:val="22"/>
        </w:rPr>
        <w:t>Professional</w:t>
      </w:r>
    </w:p>
    <w:p w:rsidR="0000537C" w:rsidRPr="007972D0" w:rsidRDefault="0000537C" w:rsidP="007972D0">
      <w:pPr>
        <w:pStyle w:val="BodyText2"/>
        <w:numPr>
          <w:ilvl w:val="0"/>
          <w:numId w:val="6"/>
        </w:numPr>
        <w:rPr>
          <w:szCs w:val="22"/>
        </w:rPr>
      </w:pPr>
      <w:r w:rsidRPr="007972D0">
        <w:rPr>
          <w:szCs w:val="22"/>
        </w:rPr>
        <w:t>Be professionally accountable for your prescribing decisions, including actions and omissions, and cannot delegate this accountability to any other person</w:t>
      </w:r>
    </w:p>
    <w:p w:rsidR="0000537C" w:rsidRPr="007972D0" w:rsidRDefault="00C06E70" w:rsidP="007972D0">
      <w:pPr>
        <w:pStyle w:val="BodyText2"/>
        <w:numPr>
          <w:ilvl w:val="0"/>
          <w:numId w:val="6"/>
        </w:numPr>
        <w:rPr>
          <w:szCs w:val="22"/>
        </w:rPr>
      </w:pPr>
      <w:r w:rsidRPr="007972D0">
        <w:rPr>
          <w:szCs w:val="22"/>
        </w:rPr>
        <w:t xml:space="preserve">Prescribe within your level of experience and competence, </w:t>
      </w:r>
      <w:r w:rsidR="00072A90" w:rsidRPr="007972D0">
        <w:rPr>
          <w:szCs w:val="22"/>
        </w:rPr>
        <w:t xml:space="preserve">and abide by the NMC Code </w:t>
      </w:r>
    </w:p>
    <w:p w:rsidR="007B4342" w:rsidRPr="007972D0" w:rsidRDefault="00C06E70" w:rsidP="007972D0">
      <w:pPr>
        <w:pStyle w:val="BodyText2"/>
        <w:numPr>
          <w:ilvl w:val="0"/>
          <w:numId w:val="5"/>
        </w:numPr>
        <w:tabs>
          <w:tab w:val="num" w:pos="567"/>
        </w:tabs>
        <w:rPr>
          <w:szCs w:val="22"/>
        </w:rPr>
      </w:pPr>
      <w:r w:rsidRPr="007972D0">
        <w:rPr>
          <w:szCs w:val="22"/>
        </w:rPr>
        <w:t>Maintain CPD and</w:t>
      </w:r>
      <w:r w:rsidR="007174EC" w:rsidRPr="007972D0">
        <w:rPr>
          <w:szCs w:val="22"/>
        </w:rPr>
        <w:t xml:space="preserve"> revalidation</w:t>
      </w:r>
      <w:r w:rsidR="00072A90" w:rsidRPr="007972D0">
        <w:rPr>
          <w:szCs w:val="22"/>
        </w:rPr>
        <w:t xml:space="preserve">, and identify leanring needs </w:t>
      </w:r>
      <w:r w:rsidRPr="007972D0">
        <w:rPr>
          <w:szCs w:val="22"/>
        </w:rPr>
        <w:t xml:space="preserve">to enable you to prescribe competently and safely </w:t>
      </w:r>
    </w:p>
    <w:p w:rsidR="009D678F" w:rsidRPr="007972D0" w:rsidRDefault="007174EC" w:rsidP="007972D0">
      <w:pPr>
        <w:pStyle w:val="BodyText2"/>
        <w:numPr>
          <w:ilvl w:val="0"/>
          <w:numId w:val="6"/>
        </w:numPr>
        <w:tabs>
          <w:tab w:val="clear" w:pos="360"/>
          <w:tab w:val="num" w:pos="567"/>
        </w:tabs>
        <w:rPr>
          <w:szCs w:val="22"/>
        </w:rPr>
      </w:pPr>
      <w:r w:rsidRPr="007972D0">
        <w:rPr>
          <w:szCs w:val="22"/>
        </w:rPr>
        <w:t>A</w:t>
      </w:r>
      <w:r w:rsidR="009D678F" w:rsidRPr="007972D0">
        <w:rPr>
          <w:szCs w:val="22"/>
        </w:rPr>
        <w:t>ttend mandatory and statutory training sessions as identified by the organisation</w:t>
      </w:r>
      <w:r w:rsidR="00D77CB1" w:rsidRPr="007972D0">
        <w:rPr>
          <w:szCs w:val="22"/>
        </w:rPr>
        <w:t>, (</w:t>
      </w:r>
      <w:r w:rsidR="009D678F" w:rsidRPr="007972D0">
        <w:rPr>
          <w:szCs w:val="22"/>
        </w:rPr>
        <w:t>to include moving and handling, resuscitation, health and safety an</w:t>
      </w:r>
      <w:r w:rsidR="00CC1D22" w:rsidRPr="007972D0">
        <w:rPr>
          <w:szCs w:val="22"/>
        </w:rPr>
        <w:t>d adult and child safeguarding</w:t>
      </w:r>
      <w:r w:rsidR="00D77CB1" w:rsidRPr="007972D0">
        <w:rPr>
          <w:szCs w:val="22"/>
        </w:rPr>
        <w:t xml:space="preserve">). </w:t>
      </w:r>
    </w:p>
    <w:p w:rsidR="00531F67" w:rsidRPr="007972D0" w:rsidRDefault="00531F67" w:rsidP="007972D0">
      <w:pPr>
        <w:pStyle w:val="ListParagraph"/>
        <w:numPr>
          <w:ilvl w:val="0"/>
          <w:numId w:val="6"/>
        </w:numPr>
        <w:rPr>
          <w:rFonts w:ascii="Arial" w:hAnsi="Arial" w:cs="Arial"/>
          <w:noProof/>
          <w:sz w:val="22"/>
          <w:szCs w:val="22"/>
        </w:rPr>
      </w:pPr>
      <w:r w:rsidRPr="007972D0">
        <w:rPr>
          <w:rFonts w:ascii="Arial" w:hAnsi="Arial" w:cs="Arial"/>
          <w:noProof/>
          <w:sz w:val="22"/>
          <w:szCs w:val="22"/>
        </w:rPr>
        <w:t xml:space="preserve">To be a clinical resource for nursing staff and a highly professional role model </w:t>
      </w:r>
    </w:p>
    <w:p w:rsidR="00531F67" w:rsidRPr="007972D0" w:rsidRDefault="00531F67" w:rsidP="007972D0">
      <w:pPr>
        <w:pStyle w:val="BodyText2"/>
        <w:ind w:left="360"/>
        <w:rPr>
          <w:szCs w:val="22"/>
        </w:rPr>
      </w:pPr>
    </w:p>
    <w:p w:rsidR="009D678F" w:rsidRPr="007972D0" w:rsidRDefault="009D678F" w:rsidP="007972D0">
      <w:pPr>
        <w:numPr>
          <w:ilvl w:val="12"/>
          <w:numId w:val="0"/>
        </w:numPr>
        <w:rPr>
          <w:rFonts w:ascii="Arial" w:hAnsi="Arial" w:cs="Arial"/>
          <w:sz w:val="22"/>
          <w:szCs w:val="22"/>
          <w:u w:val="single"/>
        </w:rPr>
      </w:pPr>
      <w:r w:rsidRPr="007972D0">
        <w:rPr>
          <w:rFonts w:ascii="Arial" w:hAnsi="Arial" w:cs="Arial"/>
          <w:b/>
          <w:sz w:val="22"/>
          <w:szCs w:val="22"/>
        </w:rPr>
        <w:t>Other duties</w:t>
      </w:r>
    </w:p>
    <w:p w:rsidR="009D678F" w:rsidRPr="007972D0" w:rsidRDefault="007174EC" w:rsidP="007972D0">
      <w:pPr>
        <w:numPr>
          <w:ilvl w:val="0"/>
          <w:numId w:val="9"/>
        </w:numPr>
        <w:tabs>
          <w:tab w:val="left" w:pos="720"/>
        </w:tabs>
        <w:ind w:left="426" w:hanging="426"/>
        <w:rPr>
          <w:rFonts w:ascii="Arial" w:hAnsi="Arial" w:cs="Arial"/>
          <w:sz w:val="22"/>
          <w:szCs w:val="22"/>
          <w:lang w:val="en-US"/>
        </w:rPr>
      </w:pPr>
      <w:r w:rsidRPr="007972D0">
        <w:rPr>
          <w:rFonts w:ascii="Arial" w:hAnsi="Arial" w:cs="Arial"/>
          <w:sz w:val="22"/>
          <w:szCs w:val="22"/>
          <w:lang w:val="en-US"/>
        </w:rPr>
        <w:t>S</w:t>
      </w:r>
      <w:r w:rsidR="009D678F" w:rsidRPr="007972D0">
        <w:rPr>
          <w:rFonts w:ascii="Arial" w:hAnsi="Arial" w:cs="Arial"/>
          <w:sz w:val="22"/>
          <w:szCs w:val="22"/>
          <w:lang w:val="en-US"/>
        </w:rPr>
        <w:t>upport the Trust in safeguarding and protecting the welfare of all students.</w:t>
      </w:r>
    </w:p>
    <w:p w:rsidR="009D678F" w:rsidRPr="007972D0" w:rsidRDefault="007174EC" w:rsidP="007972D0">
      <w:pPr>
        <w:numPr>
          <w:ilvl w:val="0"/>
          <w:numId w:val="9"/>
        </w:numPr>
        <w:ind w:left="426" w:hanging="426"/>
        <w:rPr>
          <w:rFonts w:ascii="Arial" w:hAnsi="Arial" w:cs="Arial"/>
          <w:sz w:val="22"/>
          <w:szCs w:val="22"/>
        </w:rPr>
      </w:pPr>
      <w:r w:rsidRPr="007972D0">
        <w:rPr>
          <w:rFonts w:ascii="Arial" w:hAnsi="Arial" w:cs="Arial"/>
          <w:sz w:val="22"/>
          <w:szCs w:val="22"/>
        </w:rPr>
        <w:t>C</w:t>
      </w:r>
      <w:r w:rsidR="009D678F" w:rsidRPr="007972D0">
        <w:rPr>
          <w:rFonts w:ascii="Arial" w:hAnsi="Arial" w:cs="Arial"/>
          <w:sz w:val="22"/>
          <w:szCs w:val="22"/>
        </w:rPr>
        <w:t xml:space="preserve">omply with policies and procedures relating to safeguarding, </w:t>
      </w:r>
      <w:r w:rsidR="00A222CB">
        <w:rPr>
          <w:rFonts w:ascii="Arial" w:hAnsi="Arial" w:cs="Arial"/>
          <w:sz w:val="22"/>
          <w:szCs w:val="22"/>
        </w:rPr>
        <w:t xml:space="preserve">uniform, </w:t>
      </w:r>
      <w:r w:rsidR="009D678F" w:rsidRPr="007972D0">
        <w:rPr>
          <w:rFonts w:ascii="Arial" w:hAnsi="Arial" w:cs="Arial"/>
          <w:sz w:val="22"/>
          <w:szCs w:val="22"/>
        </w:rPr>
        <w:t>health and safety, equality and diversity, confidentiality and data protection, reporting concerns to an appropriate person</w:t>
      </w:r>
    </w:p>
    <w:p w:rsidR="009D678F" w:rsidRPr="007972D0" w:rsidRDefault="007174EC" w:rsidP="007972D0">
      <w:pPr>
        <w:pStyle w:val="BodyTextIndent2"/>
        <w:numPr>
          <w:ilvl w:val="0"/>
          <w:numId w:val="9"/>
        </w:numPr>
        <w:tabs>
          <w:tab w:val="left" w:pos="720"/>
        </w:tabs>
        <w:spacing w:after="0" w:line="240" w:lineRule="auto"/>
        <w:ind w:left="426" w:hanging="426"/>
        <w:rPr>
          <w:rFonts w:ascii="Arial" w:hAnsi="Arial" w:cs="Arial"/>
          <w:sz w:val="22"/>
          <w:szCs w:val="22"/>
        </w:rPr>
      </w:pPr>
      <w:r w:rsidRPr="007972D0">
        <w:rPr>
          <w:rFonts w:ascii="Arial" w:hAnsi="Arial" w:cs="Arial"/>
          <w:sz w:val="22"/>
          <w:szCs w:val="22"/>
        </w:rPr>
        <w:t>U</w:t>
      </w:r>
      <w:r w:rsidR="009D678F" w:rsidRPr="007972D0">
        <w:rPr>
          <w:rFonts w:ascii="Arial" w:hAnsi="Arial" w:cs="Arial"/>
          <w:sz w:val="22"/>
          <w:szCs w:val="22"/>
        </w:rPr>
        <w:t>ndertake any other such duties or general tasks and hours of work as may reasonably be required and any other responsibilities, which may from time to time, be delegated by your manager</w:t>
      </w:r>
    </w:p>
    <w:p w:rsidR="009D678F" w:rsidRPr="007972D0" w:rsidRDefault="009D678F" w:rsidP="007972D0">
      <w:pPr>
        <w:pStyle w:val="BodyTextIndent2"/>
        <w:numPr>
          <w:ilvl w:val="0"/>
          <w:numId w:val="9"/>
        </w:numPr>
        <w:tabs>
          <w:tab w:val="left" w:pos="720"/>
        </w:tabs>
        <w:spacing w:after="0" w:line="240" w:lineRule="auto"/>
        <w:ind w:left="426" w:hanging="426"/>
        <w:rPr>
          <w:rFonts w:ascii="Arial" w:hAnsi="Arial" w:cs="Arial"/>
          <w:sz w:val="22"/>
          <w:szCs w:val="22"/>
        </w:rPr>
      </w:pPr>
      <w:r w:rsidRPr="007972D0">
        <w:rPr>
          <w:rFonts w:ascii="Arial" w:hAnsi="Arial" w:cs="Arial"/>
          <w:sz w:val="22"/>
          <w:szCs w:val="22"/>
        </w:rPr>
        <w:t>A job description is not a rigid or inflexible document but acts to provide guidelines to the duties expected while in the post.</w:t>
      </w:r>
      <w:r w:rsidR="00072A90" w:rsidRPr="007972D0">
        <w:rPr>
          <w:rFonts w:ascii="Arial" w:hAnsi="Arial" w:cs="Arial"/>
          <w:sz w:val="22"/>
          <w:szCs w:val="22"/>
        </w:rPr>
        <w:t xml:space="preserve"> This is a development role and the job description therefore can be developed. </w:t>
      </w:r>
    </w:p>
    <w:p w:rsidR="009D678F" w:rsidRPr="007972D0" w:rsidRDefault="009D678F" w:rsidP="007972D0">
      <w:pPr>
        <w:pStyle w:val="BodyTextIndent2"/>
        <w:numPr>
          <w:ilvl w:val="0"/>
          <w:numId w:val="9"/>
        </w:numPr>
        <w:tabs>
          <w:tab w:val="left" w:pos="720"/>
        </w:tabs>
        <w:spacing w:after="0" w:line="240" w:lineRule="auto"/>
        <w:ind w:left="426" w:hanging="426"/>
        <w:rPr>
          <w:rFonts w:ascii="Arial" w:hAnsi="Arial" w:cs="Arial"/>
          <w:b/>
          <w:sz w:val="22"/>
          <w:szCs w:val="22"/>
        </w:rPr>
      </w:pPr>
      <w:r w:rsidRPr="007972D0">
        <w:rPr>
          <w:rFonts w:ascii="Arial" w:hAnsi="Arial" w:cs="Arial"/>
          <w:sz w:val="22"/>
          <w:szCs w:val="22"/>
        </w:rPr>
        <w:t>This job description will be reviewed and amended in the light of changing professional demands</w:t>
      </w:r>
    </w:p>
    <w:p w:rsidR="009D678F" w:rsidRPr="007972D0" w:rsidRDefault="009D678F" w:rsidP="007972D0">
      <w:pPr>
        <w:pStyle w:val="Heading4"/>
        <w:rPr>
          <w:rFonts w:ascii="Arial" w:hAnsi="Arial" w:cs="Arial"/>
          <w:i w:val="0"/>
          <w:color w:val="auto"/>
          <w:sz w:val="22"/>
          <w:szCs w:val="22"/>
        </w:rPr>
      </w:pPr>
      <w:r w:rsidRPr="007972D0">
        <w:rPr>
          <w:rFonts w:ascii="Arial" w:hAnsi="Arial" w:cs="Arial"/>
          <w:i w:val="0"/>
          <w:color w:val="auto"/>
          <w:sz w:val="22"/>
          <w:szCs w:val="22"/>
        </w:rPr>
        <w:t>General</w:t>
      </w:r>
    </w:p>
    <w:p w:rsidR="009D678F" w:rsidRPr="007972D0" w:rsidRDefault="009D678F" w:rsidP="007972D0">
      <w:pPr>
        <w:pStyle w:val="ListParagraph"/>
        <w:numPr>
          <w:ilvl w:val="0"/>
          <w:numId w:val="18"/>
        </w:numPr>
        <w:tabs>
          <w:tab w:val="left" w:pos="-720"/>
          <w:tab w:val="left" w:pos="0"/>
        </w:tabs>
        <w:suppressAutoHyphens/>
        <w:rPr>
          <w:rFonts w:ascii="Arial" w:hAnsi="Arial" w:cs="Arial"/>
          <w:spacing w:val="-2"/>
          <w:sz w:val="22"/>
          <w:szCs w:val="22"/>
        </w:rPr>
      </w:pPr>
      <w:r w:rsidRPr="007972D0">
        <w:rPr>
          <w:rFonts w:ascii="Arial" w:hAnsi="Arial" w:cs="Arial"/>
          <w:spacing w:val="-2"/>
          <w:sz w:val="22"/>
          <w:szCs w:val="22"/>
        </w:rPr>
        <w:t xml:space="preserve">The </w:t>
      </w:r>
      <w:r w:rsidR="00072A90" w:rsidRPr="007972D0">
        <w:rPr>
          <w:rFonts w:ascii="Arial" w:hAnsi="Arial" w:cs="Arial"/>
          <w:spacing w:val="-2"/>
          <w:sz w:val="22"/>
          <w:szCs w:val="22"/>
        </w:rPr>
        <w:t>post holder</w:t>
      </w:r>
      <w:r w:rsidRPr="007972D0">
        <w:rPr>
          <w:rFonts w:ascii="Arial" w:hAnsi="Arial" w:cs="Arial"/>
          <w:spacing w:val="-2"/>
          <w:sz w:val="22"/>
          <w:szCs w:val="22"/>
        </w:rPr>
        <w:t xml:space="preserve"> must at all times carry out his/her duties with due regard to the Trust's Equal Opportunities Policy.</w:t>
      </w:r>
    </w:p>
    <w:p w:rsidR="009D678F" w:rsidRPr="007972D0" w:rsidRDefault="009D678F" w:rsidP="007972D0">
      <w:pPr>
        <w:pStyle w:val="ListParagraph"/>
        <w:numPr>
          <w:ilvl w:val="0"/>
          <w:numId w:val="18"/>
        </w:numPr>
        <w:tabs>
          <w:tab w:val="left" w:pos="-720"/>
          <w:tab w:val="left" w:pos="0"/>
        </w:tabs>
        <w:suppressAutoHyphens/>
        <w:rPr>
          <w:rFonts w:ascii="Arial" w:hAnsi="Arial" w:cs="Arial"/>
          <w:spacing w:val="-2"/>
          <w:sz w:val="22"/>
          <w:szCs w:val="22"/>
        </w:rPr>
      </w:pPr>
      <w:r w:rsidRPr="007972D0">
        <w:rPr>
          <w:rFonts w:ascii="Arial" w:hAnsi="Arial" w:cs="Arial"/>
          <w:spacing w:val="-2"/>
          <w:sz w:val="22"/>
          <w:szCs w:val="22"/>
        </w:rPr>
        <w:t xml:space="preserve">The </w:t>
      </w:r>
      <w:r w:rsidR="007E26E2" w:rsidRPr="007972D0">
        <w:rPr>
          <w:rFonts w:ascii="Arial" w:hAnsi="Arial" w:cs="Arial"/>
          <w:spacing w:val="-2"/>
          <w:sz w:val="22"/>
          <w:szCs w:val="22"/>
        </w:rPr>
        <w:t>post holder</w:t>
      </w:r>
      <w:r w:rsidRPr="007972D0">
        <w:rPr>
          <w:rFonts w:ascii="Arial" w:hAnsi="Arial" w:cs="Arial"/>
          <w:spacing w:val="-2"/>
          <w:sz w:val="22"/>
          <w:szCs w:val="22"/>
        </w:rPr>
        <w:t xml:space="preserve"> must maintain the confidentiality of information regarding patients, staff and other health service business.</w:t>
      </w:r>
    </w:p>
    <w:p w:rsidR="009D678F" w:rsidRPr="007972D0" w:rsidRDefault="009D678F" w:rsidP="007972D0">
      <w:pPr>
        <w:pStyle w:val="ListParagraph"/>
        <w:numPr>
          <w:ilvl w:val="0"/>
          <w:numId w:val="18"/>
        </w:numPr>
        <w:tabs>
          <w:tab w:val="left" w:pos="-720"/>
          <w:tab w:val="left" w:pos="0"/>
        </w:tabs>
        <w:suppressAutoHyphens/>
        <w:rPr>
          <w:rFonts w:ascii="Arial" w:hAnsi="Arial" w:cs="Arial"/>
          <w:spacing w:val="-2"/>
          <w:sz w:val="22"/>
          <w:szCs w:val="22"/>
        </w:rPr>
      </w:pPr>
      <w:r w:rsidRPr="007972D0">
        <w:rPr>
          <w:rFonts w:ascii="Arial" w:hAnsi="Arial" w:cs="Arial"/>
          <w:spacing w:val="-2"/>
          <w:sz w:val="22"/>
          <w:szCs w:val="22"/>
        </w:rPr>
        <w:t xml:space="preserve">Employees must be aware of the responsibilities placed on them under the Health &amp; Safety at Work Act (1974) to ensure that the agreed safety procedures are carried out to maintain a safe environment for employees and visitors.  The </w:t>
      </w:r>
      <w:r w:rsidR="007754FE" w:rsidRPr="007972D0">
        <w:rPr>
          <w:rFonts w:ascii="Arial" w:hAnsi="Arial" w:cs="Arial"/>
          <w:spacing w:val="-2"/>
          <w:sz w:val="22"/>
          <w:szCs w:val="22"/>
        </w:rPr>
        <w:t>post holder</w:t>
      </w:r>
      <w:r w:rsidRPr="007972D0">
        <w:rPr>
          <w:rFonts w:ascii="Arial" w:hAnsi="Arial" w:cs="Arial"/>
          <w:spacing w:val="-2"/>
          <w:sz w:val="22"/>
          <w:szCs w:val="22"/>
        </w:rPr>
        <w:t xml:space="preserve"> must take reasonable care for his/her own Health and Safety and for the Health and Safety of others who may be affected by his/her actions.  The </w:t>
      </w:r>
      <w:r w:rsidR="007E26E2" w:rsidRPr="007972D0">
        <w:rPr>
          <w:rFonts w:ascii="Arial" w:hAnsi="Arial" w:cs="Arial"/>
          <w:spacing w:val="-2"/>
          <w:sz w:val="22"/>
          <w:szCs w:val="22"/>
        </w:rPr>
        <w:t>post holder</w:t>
      </w:r>
      <w:r w:rsidRPr="007972D0">
        <w:rPr>
          <w:rFonts w:ascii="Arial" w:hAnsi="Arial" w:cs="Arial"/>
          <w:spacing w:val="-2"/>
          <w:sz w:val="22"/>
          <w:szCs w:val="22"/>
        </w:rPr>
        <w:t xml:space="preserve"> must also report all accidents, incidents, hazards and dangerous occurrences to the Manager immediately and assist with any subsequent investigations.</w:t>
      </w:r>
    </w:p>
    <w:p w:rsidR="009D678F" w:rsidRPr="007972D0" w:rsidRDefault="009D678F" w:rsidP="007972D0">
      <w:pPr>
        <w:pStyle w:val="ListParagraph"/>
        <w:numPr>
          <w:ilvl w:val="0"/>
          <w:numId w:val="18"/>
        </w:numPr>
        <w:tabs>
          <w:tab w:val="left" w:pos="-720"/>
          <w:tab w:val="left" w:pos="0"/>
        </w:tabs>
        <w:suppressAutoHyphens/>
        <w:rPr>
          <w:rFonts w:ascii="Arial" w:hAnsi="Arial" w:cs="Arial"/>
          <w:spacing w:val="-2"/>
          <w:sz w:val="22"/>
          <w:szCs w:val="22"/>
        </w:rPr>
      </w:pPr>
      <w:r w:rsidRPr="007972D0">
        <w:rPr>
          <w:rFonts w:ascii="Arial" w:hAnsi="Arial" w:cs="Arial"/>
          <w:spacing w:val="-2"/>
          <w:sz w:val="22"/>
          <w:szCs w:val="22"/>
        </w:rPr>
        <w:t xml:space="preserve">The Trust is responsible for the service provided for patients in its care.  Equally, it is responsible for ensuring that </w:t>
      </w:r>
      <w:proofErr w:type="gramStart"/>
      <w:r w:rsidRPr="007972D0">
        <w:rPr>
          <w:rFonts w:ascii="Arial" w:hAnsi="Arial" w:cs="Arial"/>
          <w:spacing w:val="-2"/>
          <w:sz w:val="22"/>
          <w:szCs w:val="22"/>
        </w:rPr>
        <w:t>staff do</w:t>
      </w:r>
      <w:proofErr w:type="gramEnd"/>
      <w:r w:rsidRPr="007972D0">
        <w:rPr>
          <w:rFonts w:ascii="Arial" w:hAnsi="Arial" w:cs="Arial"/>
          <w:spacing w:val="-2"/>
          <w:sz w:val="22"/>
          <w:szCs w:val="22"/>
        </w:rPr>
        <w:t xml:space="preserve"> not abuse their official position for personal gain or to benefit their family or friends.  The Trust's standing orders require any employee to declare any interest, direct or indirect, with contracts involving the Trust. </w:t>
      </w:r>
      <w:proofErr w:type="gramStart"/>
      <w:r w:rsidRPr="007972D0">
        <w:rPr>
          <w:rFonts w:ascii="Arial" w:hAnsi="Arial" w:cs="Arial"/>
          <w:spacing w:val="-2"/>
          <w:sz w:val="22"/>
          <w:szCs w:val="22"/>
        </w:rPr>
        <w:t>Staff are</w:t>
      </w:r>
      <w:proofErr w:type="gramEnd"/>
      <w:r w:rsidRPr="007972D0">
        <w:rPr>
          <w:rFonts w:ascii="Arial" w:hAnsi="Arial" w:cs="Arial"/>
          <w:spacing w:val="-2"/>
          <w:sz w:val="22"/>
          <w:szCs w:val="22"/>
        </w:rPr>
        <w:t xml:space="preserve"> not allowed to further their private interests in the course of their </w:t>
      </w:r>
      <w:r w:rsidR="006B45E8" w:rsidRPr="007972D0">
        <w:rPr>
          <w:rFonts w:ascii="Arial" w:hAnsi="Arial" w:cs="Arial"/>
          <w:spacing w:val="-2"/>
          <w:sz w:val="22"/>
          <w:szCs w:val="22"/>
        </w:rPr>
        <w:t>Trust</w:t>
      </w:r>
      <w:r w:rsidRPr="007972D0">
        <w:rPr>
          <w:rFonts w:ascii="Arial" w:hAnsi="Arial" w:cs="Arial"/>
          <w:spacing w:val="-2"/>
          <w:sz w:val="22"/>
          <w:szCs w:val="22"/>
        </w:rPr>
        <w:t xml:space="preserve"> Duties.</w:t>
      </w:r>
    </w:p>
    <w:p w:rsidR="009D678F" w:rsidRPr="007972D0" w:rsidRDefault="009D678F" w:rsidP="007972D0">
      <w:pPr>
        <w:tabs>
          <w:tab w:val="left" w:pos="-720"/>
        </w:tabs>
        <w:suppressAutoHyphens/>
        <w:rPr>
          <w:rFonts w:ascii="Arial" w:hAnsi="Arial" w:cs="Arial"/>
          <w:b/>
          <w:spacing w:val="-2"/>
          <w:sz w:val="22"/>
          <w:szCs w:val="22"/>
        </w:rPr>
      </w:pPr>
    </w:p>
    <w:p w:rsidR="009D678F" w:rsidRPr="007972D0" w:rsidRDefault="009D678F" w:rsidP="007972D0">
      <w:pPr>
        <w:tabs>
          <w:tab w:val="left" w:pos="-720"/>
        </w:tabs>
        <w:suppressAutoHyphens/>
        <w:rPr>
          <w:rFonts w:ascii="Arial" w:hAnsi="Arial" w:cs="Arial"/>
          <w:b/>
          <w:spacing w:val="-2"/>
          <w:sz w:val="22"/>
          <w:szCs w:val="22"/>
        </w:rPr>
      </w:pPr>
      <w:r w:rsidRPr="007972D0">
        <w:rPr>
          <w:rFonts w:ascii="Arial" w:hAnsi="Arial" w:cs="Arial"/>
          <w:b/>
          <w:spacing w:val="-2"/>
          <w:sz w:val="22"/>
          <w:szCs w:val="22"/>
        </w:rPr>
        <w:lastRenderedPageBreak/>
        <w:t xml:space="preserve">This is an outline job description setting out initial responsibilities and tasks the </w:t>
      </w:r>
      <w:r w:rsidR="00671868" w:rsidRPr="007972D0">
        <w:rPr>
          <w:rFonts w:ascii="Arial" w:hAnsi="Arial" w:cs="Arial"/>
          <w:b/>
          <w:spacing w:val="-2"/>
          <w:sz w:val="22"/>
          <w:szCs w:val="22"/>
        </w:rPr>
        <w:t>post holder</w:t>
      </w:r>
      <w:r w:rsidRPr="007972D0">
        <w:rPr>
          <w:rFonts w:ascii="Arial" w:hAnsi="Arial" w:cs="Arial"/>
          <w:b/>
          <w:spacing w:val="-2"/>
          <w:sz w:val="22"/>
          <w:szCs w:val="22"/>
        </w:rPr>
        <w:t xml:space="preserve"> may be required to undertake.  The job description will be subject to changes in accordance with service needs. </w:t>
      </w:r>
    </w:p>
    <w:p w:rsidR="009D678F" w:rsidRPr="007972D0" w:rsidRDefault="009D678F" w:rsidP="007972D0">
      <w:pPr>
        <w:tabs>
          <w:tab w:val="left" w:pos="-720"/>
        </w:tabs>
        <w:suppressAutoHyphens/>
        <w:rPr>
          <w:rFonts w:ascii="Arial" w:hAnsi="Arial" w:cs="Arial"/>
          <w:b/>
          <w:spacing w:val="-2"/>
          <w:sz w:val="22"/>
          <w:szCs w:val="22"/>
        </w:rPr>
      </w:pPr>
    </w:p>
    <w:p w:rsidR="009D678F" w:rsidRPr="007972D0" w:rsidRDefault="006B45E8" w:rsidP="007972D0">
      <w:pPr>
        <w:pStyle w:val="NoSpacing"/>
        <w:rPr>
          <w:rFonts w:ascii="Arial" w:hAnsi="Arial" w:cs="Arial"/>
          <w:sz w:val="22"/>
          <w:szCs w:val="22"/>
        </w:rPr>
      </w:pPr>
      <w:r w:rsidRPr="007972D0">
        <w:rPr>
          <w:rFonts w:ascii="Arial" w:hAnsi="Arial" w:cs="Arial"/>
          <w:sz w:val="22"/>
          <w:szCs w:val="22"/>
        </w:rPr>
        <w:t xml:space="preserve">HR Dept </w:t>
      </w:r>
    </w:p>
    <w:p w:rsidR="006B45E8" w:rsidRPr="007972D0" w:rsidRDefault="006B45E8" w:rsidP="007972D0">
      <w:pPr>
        <w:pStyle w:val="NoSpacing"/>
        <w:rPr>
          <w:rFonts w:ascii="Arial" w:hAnsi="Arial" w:cs="Arial"/>
          <w:sz w:val="22"/>
          <w:szCs w:val="22"/>
        </w:rPr>
      </w:pPr>
      <w:r w:rsidRPr="007972D0">
        <w:rPr>
          <w:rFonts w:ascii="Arial" w:hAnsi="Arial" w:cs="Arial"/>
          <w:sz w:val="22"/>
          <w:szCs w:val="22"/>
        </w:rPr>
        <w:t>Treloar Trust</w:t>
      </w:r>
    </w:p>
    <w:p w:rsidR="006B45E8" w:rsidRPr="007972D0" w:rsidRDefault="00465FF9" w:rsidP="007972D0">
      <w:pPr>
        <w:pStyle w:val="NoSpacing"/>
        <w:rPr>
          <w:rFonts w:ascii="Arial" w:hAnsi="Arial" w:cs="Arial"/>
          <w:sz w:val="22"/>
          <w:szCs w:val="22"/>
        </w:rPr>
      </w:pPr>
      <w:r w:rsidRPr="007972D0">
        <w:rPr>
          <w:rFonts w:ascii="Arial" w:hAnsi="Arial" w:cs="Arial"/>
          <w:sz w:val="22"/>
          <w:szCs w:val="22"/>
        </w:rPr>
        <w:t>Feb 2019</w:t>
      </w:r>
    </w:p>
    <w:p w:rsidR="005E6FF9" w:rsidRPr="007972D0" w:rsidRDefault="005E6FF9" w:rsidP="007972D0">
      <w:pPr>
        <w:spacing w:after="200"/>
        <w:rPr>
          <w:rFonts w:ascii="Arial" w:hAnsi="Arial" w:cs="Arial"/>
          <w:b/>
          <w:sz w:val="22"/>
          <w:szCs w:val="22"/>
        </w:rPr>
      </w:pPr>
    </w:p>
    <w:p w:rsidR="00465FF9" w:rsidRPr="007972D0" w:rsidRDefault="00465FF9" w:rsidP="007972D0">
      <w:pPr>
        <w:spacing w:after="200"/>
        <w:rPr>
          <w:rFonts w:ascii="Arial" w:hAnsi="Arial" w:cs="Arial"/>
          <w:b/>
          <w:sz w:val="22"/>
          <w:szCs w:val="22"/>
        </w:rPr>
      </w:pPr>
    </w:p>
    <w:p w:rsidR="00465FF9" w:rsidRPr="007972D0" w:rsidRDefault="00465FF9" w:rsidP="007972D0">
      <w:pPr>
        <w:spacing w:after="200"/>
        <w:rPr>
          <w:rFonts w:ascii="Arial" w:hAnsi="Arial" w:cs="Arial"/>
          <w:b/>
          <w:sz w:val="22"/>
          <w:szCs w:val="22"/>
        </w:rPr>
      </w:pPr>
    </w:p>
    <w:p w:rsidR="00465FF9" w:rsidRPr="007972D0" w:rsidRDefault="00465FF9"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531F67" w:rsidRPr="007972D0" w:rsidRDefault="00531F67" w:rsidP="007972D0">
      <w:pPr>
        <w:spacing w:after="200"/>
        <w:rPr>
          <w:rFonts w:ascii="Arial" w:hAnsi="Arial" w:cs="Arial"/>
          <w:b/>
          <w:sz w:val="22"/>
          <w:szCs w:val="22"/>
        </w:rPr>
      </w:pPr>
    </w:p>
    <w:p w:rsidR="00465FF9" w:rsidRPr="007972D0" w:rsidRDefault="00465FF9" w:rsidP="007972D0">
      <w:pPr>
        <w:spacing w:after="200"/>
        <w:rPr>
          <w:rFonts w:ascii="Arial" w:hAnsi="Arial" w:cs="Arial"/>
          <w:b/>
          <w:sz w:val="22"/>
          <w:szCs w:val="22"/>
        </w:rPr>
      </w:pPr>
    </w:p>
    <w:p w:rsidR="00465FF9" w:rsidRPr="007972D0" w:rsidRDefault="00465FF9" w:rsidP="007972D0">
      <w:pPr>
        <w:spacing w:after="200"/>
        <w:rPr>
          <w:rFonts w:ascii="Arial" w:hAnsi="Arial" w:cs="Arial"/>
          <w:b/>
          <w:sz w:val="22"/>
          <w:szCs w:val="22"/>
        </w:rPr>
      </w:pPr>
    </w:p>
    <w:p w:rsidR="00465FF9" w:rsidRPr="007972D0" w:rsidRDefault="00465FF9" w:rsidP="007972D0">
      <w:pPr>
        <w:spacing w:after="200"/>
        <w:rPr>
          <w:rFonts w:ascii="Arial" w:hAnsi="Arial" w:cs="Arial"/>
          <w:b/>
          <w:sz w:val="22"/>
          <w:szCs w:val="22"/>
        </w:rPr>
      </w:pPr>
    </w:p>
    <w:p w:rsidR="00465FF9" w:rsidRDefault="00465FF9" w:rsidP="00A87AB0">
      <w:pPr>
        <w:spacing w:after="200"/>
        <w:jc w:val="both"/>
        <w:rPr>
          <w:rFonts w:ascii="Arial" w:hAnsi="Arial" w:cs="Arial"/>
          <w:b/>
          <w:sz w:val="22"/>
          <w:szCs w:val="22"/>
        </w:rPr>
      </w:pPr>
    </w:p>
    <w:p w:rsidR="00465FF9" w:rsidRPr="00465FF9" w:rsidRDefault="00465FF9" w:rsidP="00A87AB0">
      <w:pPr>
        <w:spacing w:after="200"/>
        <w:jc w:val="both"/>
        <w:rPr>
          <w:rFonts w:ascii="Arial" w:hAnsi="Arial" w:cs="Arial"/>
          <w:b/>
          <w:sz w:val="22"/>
          <w:szCs w:val="22"/>
        </w:rPr>
      </w:pPr>
    </w:p>
    <w:p w:rsidR="00531F67" w:rsidRPr="007972D0" w:rsidRDefault="009D678F" w:rsidP="00A87AB0">
      <w:pPr>
        <w:spacing w:after="200"/>
        <w:jc w:val="center"/>
        <w:rPr>
          <w:rFonts w:ascii="Arial" w:hAnsi="Arial" w:cs="Arial"/>
          <w:b/>
          <w:sz w:val="22"/>
          <w:szCs w:val="22"/>
        </w:rPr>
      </w:pPr>
      <w:r w:rsidRPr="007972D0">
        <w:rPr>
          <w:rFonts w:ascii="Arial" w:hAnsi="Arial" w:cs="Arial"/>
          <w:b/>
          <w:sz w:val="22"/>
          <w:szCs w:val="22"/>
        </w:rPr>
        <w:lastRenderedPageBreak/>
        <w:t>PERSONAL SPECIFICATION</w:t>
      </w:r>
      <w:r w:rsidR="00A87AB0" w:rsidRPr="007972D0">
        <w:rPr>
          <w:rFonts w:ascii="Arial" w:hAnsi="Arial" w:cs="Arial"/>
          <w:b/>
          <w:sz w:val="22"/>
          <w:szCs w:val="22"/>
        </w:rPr>
        <w:t xml:space="preserve"> </w:t>
      </w:r>
    </w:p>
    <w:p w:rsidR="009D678F" w:rsidRPr="007972D0" w:rsidRDefault="003046D5" w:rsidP="00A87AB0">
      <w:pPr>
        <w:spacing w:after="200"/>
        <w:jc w:val="center"/>
        <w:rPr>
          <w:rFonts w:ascii="Arial" w:hAnsi="Arial" w:cs="Arial"/>
          <w:b/>
          <w:bCs/>
          <w:sz w:val="22"/>
          <w:szCs w:val="22"/>
          <w:lang w:val="en-US"/>
        </w:rPr>
      </w:pPr>
      <w:r>
        <w:rPr>
          <w:rFonts w:ascii="Arial" w:hAnsi="Arial" w:cs="Arial"/>
          <w:b/>
          <w:sz w:val="22"/>
          <w:szCs w:val="22"/>
        </w:rPr>
        <w:t>Nurse P</w:t>
      </w:r>
      <w:r w:rsidR="00531F67" w:rsidRPr="007972D0">
        <w:rPr>
          <w:rFonts w:ascii="Arial" w:hAnsi="Arial" w:cs="Arial"/>
          <w:b/>
          <w:sz w:val="22"/>
          <w:szCs w:val="22"/>
        </w:rPr>
        <w:t>ractitioner or Advanced Nurse Practitioner (ANP)</w:t>
      </w:r>
    </w:p>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5671"/>
        <w:gridCol w:w="2834"/>
      </w:tblGrid>
      <w:tr w:rsidR="009D678F" w:rsidRPr="007972D0" w:rsidTr="00A87AB0">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D678F" w:rsidRPr="007972D0" w:rsidRDefault="009D678F" w:rsidP="00A87AB0">
            <w:pPr>
              <w:pStyle w:val="BodyTextIndent"/>
              <w:ind w:left="0"/>
              <w:jc w:val="both"/>
              <w:rPr>
                <w:rFonts w:ascii="Arial" w:hAnsi="Arial" w:cs="Arial"/>
                <w:b/>
                <w:sz w:val="22"/>
                <w:szCs w:val="22"/>
              </w:rPr>
            </w:pPr>
          </w:p>
        </w:tc>
        <w:tc>
          <w:tcPr>
            <w:tcW w:w="5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D678F" w:rsidRPr="007972D0" w:rsidRDefault="009D678F" w:rsidP="00A87AB0">
            <w:pPr>
              <w:pStyle w:val="BodyTextIndent"/>
              <w:ind w:left="0"/>
              <w:jc w:val="center"/>
              <w:rPr>
                <w:rFonts w:ascii="Arial" w:hAnsi="Arial" w:cs="Arial"/>
                <w:b/>
                <w:sz w:val="22"/>
                <w:szCs w:val="22"/>
              </w:rPr>
            </w:pPr>
            <w:r w:rsidRPr="007972D0">
              <w:rPr>
                <w:rFonts w:ascii="Arial" w:hAnsi="Arial" w:cs="Arial"/>
                <w:b/>
                <w:sz w:val="22"/>
                <w:szCs w:val="22"/>
              </w:rPr>
              <w:t>ESSENTIAL</w:t>
            </w:r>
          </w:p>
        </w:tc>
        <w:tc>
          <w:tcPr>
            <w:tcW w:w="2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D678F" w:rsidRPr="007972D0" w:rsidRDefault="009D678F" w:rsidP="00A87AB0">
            <w:pPr>
              <w:pStyle w:val="BodyTextIndent"/>
              <w:ind w:left="0"/>
              <w:jc w:val="center"/>
              <w:rPr>
                <w:rFonts w:ascii="Arial" w:hAnsi="Arial" w:cs="Arial"/>
                <w:b/>
                <w:sz w:val="22"/>
                <w:szCs w:val="22"/>
              </w:rPr>
            </w:pPr>
            <w:r w:rsidRPr="007972D0">
              <w:rPr>
                <w:rFonts w:ascii="Arial" w:hAnsi="Arial" w:cs="Arial"/>
                <w:b/>
                <w:sz w:val="22"/>
                <w:szCs w:val="22"/>
              </w:rPr>
              <w:t>DESIRABLE</w:t>
            </w:r>
          </w:p>
        </w:tc>
      </w:tr>
      <w:tr w:rsidR="009D678F" w:rsidRPr="007972D0" w:rsidTr="00A87AB0">
        <w:trPr>
          <w:trHeight w:val="1221"/>
        </w:trPr>
        <w:tc>
          <w:tcPr>
            <w:tcW w:w="2127" w:type="dxa"/>
            <w:tcBorders>
              <w:top w:val="single" w:sz="4" w:space="0" w:color="auto"/>
              <w:left w:val="single" w:sz="4" w:space="0" w:color="auto"/>
              <w:bottom w:val="single" w:sz="4" w:space="0" w:color="auto"/>
              <w:right w:val="single" w:sz="4" w:space="0" w:color="auto"/>
            </w:tcBorders>
            <w:vAlign w:val="center"/>
            <w:hideMark/>
          </w:tcPr>
          <w:p w:rsidR="009D678F" w:rsidRPr="007972D0" w:rsidRDefault="009D678F" w:rsidP="00A87AB0">
            <w:pPr>
              <w:pStyle w:val="BodyTextIndent"/>
              <w:spacing w:after="0"/>
              <w:ind w:left="0"/>
              <w:rPr>
                <w:rFonts w:ascii="Arial" w:hAnsi="Arial" w:cs="Arial"/>
                <w:b/>
                <w:sz w:val="22"/>
                <w:szCs w:val="22"/>
              </w:rPr>
            </w:pPr>
            <w:r w:rsidRPr="007972D0">
              <w:rPr>
                <w:rFonts w:ascii="Arial" w:hAnsi="Arial" w:cs="Arial"/>
                <w:b/>
                <w:sz w:val="22"/>
                <w:szCs w:val="22"/>
              </w:rPr>
              <w:t>QUALIFICATIONS/ EDUCATION</w:t>
            </w:r>
          </w:p>
        </w:tc>
        <w:tc>
          <w:tcPr>
            <w:tcW w:w="5671" w:type="dxa"/>
            <w:tcBorders>
              <w:top w:val="single" w:sz="4" w:space="0" w:color="auto"/>
              <w:left w:val="single" w:sz="4" w:space="0" w:color="auto"/>
              <w:bottom w:val="single" w:sz="4" w:space="0" w:color="auto"/>
              <w:right w:val="single" w:sz="4" w:space="0" w:color="auto"/>
            </w:tcBorders>
            <w:vAlign w:val="center"/>
            <w:hideMark/>
          </w:tcPr>
          <w:p w:rsidR="009D678F" w:rsidRPr="007972D0" w:rsidRDefault="003671F1" w:rsidP="00A87AB0">
            <w:pPr>
              <w:numPr>
                <w:ilvl w:val="0"/>
                <w:numId w:val="19"/>
              </w:numPr>
              <w:rPr>
                <w:rFonts w:ascii="Arial" w:hAnsi="Arial" w:cs="Arial"/>
                <w:sz w:val="22"/>
                <w:szCs w:val="22"/>
              </w:rPr>
            </w:pPr>
            <w:r w:rsidRPr="007972D0">
              <w:rPr>
                <w:rFonts w:ascii="Arial" w:hAnsi="Arial" w:cs="Arial"/>
                <w:sz w:val="22"/>
                <w:szCs w:val="22"/>
              </w:rPr>
              <w:t xml:space="preserve">Registered nurse </w:t>
            </w:r>
            <w:r w:rsidR="00F1387B" w:rsidRPr="007972D0">
              <w:rPr>
                <w:rFonts w:ascii="Arial" w:hAnsi="Arial" w:cs="Arial"/>
                <w:sz w:val="22"/>
                <w:szCs w:val="22"/>
              </w:rPr>
              <w:t xml:space="preserve"> </w:t>
            </w:r>
            <w:r w:rsidR="003046D5">
              <w:rPr>
                <w:rFonts w:ascii="Arial" w:hAnsi="Arial" w:cs="Arial"/>
                <w:sz w:val="22"/>
                <w:szCs w:val="22"/>
              </w:rPr>
              <w:t xml:space="preserve">(Child or Adult) </w:t>
            </w:r>
          </w:p>
          <w:p w:rsidR="00075834" w:rsidRDefault="003671F1" w:rsidP="00A87AB0">
            <w:pPr>
              <w:pStyle w:val="BodyTextIndent"/>
              <w:numPr>
                <w:ilvl w:val="0"/>
                <w:numId w:val="19"/>
              </w:numPr>
              <w:spacing w:after="0"/>
              <w:rPr>
                <w:rFonts w:ascii="Arial" w:hAnsi="Arial" w:cs="Arial"/>
                <w:sz w:val="22"/>
                <w:szCs w:val="22"/>
              </w:rPr>
            </w:pPr>
            <w:r w:rsidRPr="007972D0">
              <w:rPr>
                <w:rFonts w:ascii="Arial" w:hAnsi="Arial" w:cs="Arial"/>
                <w:sz w:val="22"/>
                <w:szCs w:val="22"/>
              </w:rPr>
              <w:t>Prescribing qualification (V200 or V300)</w:t>
            </w:r>
          </w:p>
          <w:p w:rsidR="005B09F4" w:rsidRPr="007972D0" w:rsidRDefault="004F69AE" w:rsidP="005B09F4">
            <w:pPr>
              <w:pStyle w:val="BodyTextIndent"/>
              <w:numPr>
                <w:ilvl w:val="0"/>
                <w:numId w:val="19"/>
              </w:numPr>
              <w:spacing w:after="0"/>
              <w:rPr>
                <w:rFonts w:ascii="Arial" w:hAnsi="Arial" w:cs="Arial"/>
                <w:sz w:val="22"/>
                <w:szCs w:val="22"/>
              </w:rPr>
            </w:pPr>
            <w:r>
              <w:rPr>
                <w:rFonts w:ascii="Arial" w:hAnsi="Arial" w:cs="Arial"/>
                <w:sz w:val="22"/>
                <w:szCs w:val="22"/>
              </w:rPr>
              <w:t>Successful completion of h</w:t>
            </w:r>
            <w:r w:rsidR="005B09F4">
              <w:rPr>
                <w:rFonts w:ascii="Arial" w:hAnsi="Arial" w:cs="Arial"/>
                <w:sz w:val="22"/>
                <w:szCs w:val="22"/>
              </w:rPr>
              <w:t xml:space="preserve">ealth/physical assessment module </w:t>
            </w:r>
          </w:p>
          <w:p w:rsidR="00B7213C" w:rsidRPr="007972D0" w:rsidRDefault="00B7213C" w:rsidP="003671F1">
            <w:pPr>
              <w:pStyle w:val="BodyTextIndent"/>
              <w:spacing w:after="0"/>
              <w:ind w:left="360"/>
              <w:rPr>
                <w:rFonts w:ascii="Arial" w:hAnsi="Arial" w:cs="Arial"/>
                <w:sz w:val="22"/>
                <w:szCs w:val="22"/>
              </w:rPr>
            </w:pPr>
          </w:p>
        </w:tc>
        <w:tc>
          <w:tcPr>
            <w:tcW w:w="2834" w:type="dxa"/>
            <w:tcBorders>
              <w:top w:val="single" w:sz="4" w:space="0" w:color="auto"/>
              <w:left w:val="single" w:sz="4" w:space="0" w:color="auto"/>
              <w:bottom w:val="single" w:sz="4" w:space="0" w:color="auto"/>
              <w:right w:val="single" w:sz="4" w:space="0" w:color="auto"/>
            </w:tcBorders>
            <w:hideMark/>
          </w:tcPr>
          <w:p w:rsidR="00B7213C" w:rsidRPr="007972D0" w:rsidRDefault="00B7213C" w:rsidP="003671F1">
            <w:pPr>
              <w:jc w:val="both"/>
              <w:rPr>
                <w:rFonts w:ascii="Arial" w:hAnsi="Arial" w:cs="Arial"/>
                <w:sz w:val="22"/>
                <w:szCs w:val="22"/>
              </w:rPr>
            </w:pPr>
          </w:p>
          <w:p w:rsidR="009D678F" w:rsidRPr="007972D0" w:rsidRDefault="00072A90" w:rsidP="00A87AB0">
            <w:pPr>
              <w:pStyle w:val="BodyTextIndent"/>
              <w:spacing w:after="0"/>
              <w:ind w:left="0"/>
              <w:jc w:val="both"/>
              <w:rPr>
                <w:rFonts w:ascii="Arial" w:hAnsi="Arial" w:cs="Arial"/>
                <w:sz w:val="22"/>
                <w:szCs w:val="22"/>
              </w:rPr>
            </w:pPr>
            <w:r w:rsidRPr="007972D0">
              <w:rPr>
                <w:rFonts w:ascii="Arial" w:hAnsi="Arial" w:cs="Arial"/>
                <w:sz w:val="22"/>
                <w:szCs w:val="22"/>
              </w:rPr>
              <w:t xml:space="preserve">Masters qualification </w:t>
            </w:r>
          </w:p>
          <w:p w:rsidR="00072A90" w:rsidRPr="007972D0" w:rsidRDefault="00072A90" w:rsidP="00A87AB0">
            <w:pPr>
              <w:pStyle w:val="BodyTextIndent"/>
              <w:spacing w:after="0"/>
              <w:ind w:left="0"/>
              <w:jc w:val="both"/>
              <w:rPr>
                <w:rFonts w:ascii="Arial" w:hAnsi="Arial" w:cs="Arial"/>
                <w:sz w:val="22"/>
                <w:szCs w:val="22"/>
              </w:rPr>
            </w:pPr>
            <w:r w:rsidRPr="007972D0">
              <w:rPr>
                <w:rFonts w:ascii="Arial" w:hAnsi="Arial" w:cs="Arial"/>
                <w:bCs/>
                <w:sz w:val="22"/>
                <w:szCs w:val="22"/>
              </w:rPr>
              <w:t xml:space="preserve">ANP registration </w:t>
            </w:r>
          </w:p>
        </w:tc>
      </w:tr>
      <w:tr w:rsidR="009D678F" w:rsidRPr="007972D0" w:rsidTr="00A87AB0">
        <w:tc>
          <w:tcPr>
            <w:tcW w:w="2127" w:type="dxa"/>
            <w:tcBorders>
              <w:top w:val="single" w:sz="4" w:space="0" w:color="auto"/>
              <w:left w:val="single" w:sz="4" w:space="0" w:color="auto"/>
              <w:bottom w:val="single" w:sz="4" w:space="0" w:color="auto"/>
              <w:right w:val="single" w:sz="4" w:space="0" w:color="auto"/>
            </w:tcBorders>
            <w:vAlign w:val="center"/>
            <w:hideMark/>
          </w:tcPr>
          <w:p w:rsidR="009D678F" w:rsidRPr="007972D0" w:rsidRDefault="00465D45" w:rsidP="00A87AB0">
            <w:pPr>
              <w:pStyle w:val="BodyTextIndent"/>
              <w:ind w:left="0"/>
              <w:rPr>
                <w:rFonts w:ascii="Arial" w:hAnsi="Arial" w:cs="Arial"/>
                <w:b/>
                <w:sz w:val="22"/>
                <w:szCs w:val="22"/>
              </w:rPr>
            </w:pPr>
            <w:r w:rsidRPr="007972D0">
              <w:rPr>
                <w:rFonts w:ascii="Arial" w:hAnsi="Arial" w:cs="Arial"/>
                <w:b/>
                <w:sz w:val="22"/>
                <w:szCs w:val="22"/>
              </w:rPr>
              <w:t>SKILLS/</w:t>
            </w:r>
            <w:r w:rsidR="009D678F" w:rsidRPr="007972D0">
              <w:rPr>
                <w:rFonts w:ascii="Arial" w:hAnsi="Arial" w:cs="Arial"/>
                <w:b/>
                <w:sz w:val="22"/>
                <w:szCs w:val="22"/>
              </w:rPr>
              <w:t>ABILITIES</w:t>
            </w:r>
          </w:p>
        </w:tc>
        <w:tc>
          <w:tcPr>
            <w:tcW w:w="5671" w:type="dxa"/>
            <w:tcBorders>
              <w:top w:val="single" w:sz="4" w:space="0" w:color="auto"/>
              <w:left w:val="single" w:sz="4" w:space="0" w:color="auto"/>
              <w:bottom w:val="single" w:sz="4" w:space="0" w:color="auto"/>
              <w:right w:val="single" w:sz="4" w:space="0" w:color="auto"/>
            </w:tcBorders>
            <w:vAlign w:val="center"/>
            <w:hideMark/>
          </w:tcPr>
          <w:p w:rsidR="009D678F" w:rsidRPr="007972D0" w:rsidRDefault="003671F1" w:rsidP="00A87AB0">
            <w:pPr>
              <w:pStyle w:val="BodyTextIndent"/>
              <w:numPr>
                <w:ilvl w:val="0"/>
                <w:numId w:val="20"/>
              </w:numPr>
              <w:spacing w:after="0"/>
              <w:rPr>
                <w:rFonts w:ascii="Arial" w:hAnsi="Arial" w:cs="Arial"/>
                <w:sz w:val="22"/>
                <w:szCs w:val="22"/>
              </w:rPr>
            </w:pPr>
            <w:r w:rsidRPr="007972D0">
              <w:rPr>
                <w:rFonts w:ascii="Arial" w:hAnsi="Arial" w:cs="Arial"/>
                <w:sz w:val="22"/>
                <w:szCs w:val="22"/>
              </w:rPr>
              <w:t>Excellent</w:t>
            </w:r>
            <w:r w:rsidR="009D678F" w:rsidRPr="007972D0">
              <w:rPr>
                <w:rFonts w:ascii="Arial" w:hAnsi="Arial" w:cs="Arial"/>
                <w:sz w:val="22"/>
                <w:szCs w:val="22"/>
              </w:rPr>
              <w:t xml:space="preserve"> written and verbal communication skills </w:t>
            </w:r>
          </w:p>
          <w:p w:rsidR="009D678F" w:rsidRPr="007972D0" w:rsidRDefault="009D678F" w:rsidP="00A87AB0">
            <w:pPr>
              <w:pStyle w:val="BodyTextIndent"/>
              <w:numPr>
                <w:ilvl w:val="0"/>
                <w:numId w:val="20"/>
              </w:numPr>
              <w:spacing w:after="0"/>
              <w:rPr>
                <w:rFonts w:ascii="Arial" w:hAnsi="Arial" w:cs="Arial"/>
                <w:sz w:val="22"/>
                <w:szCs w:val="22"/>
              </w:rPr>
            </w:pPr>
            <w:r w:rsidRPr="007972D0">
              <w:rPr>
                <w:rFonts w:ascii="Arial" w:hAnsi="Arial" w:cs="Arial"/>
                <w:sz w:val="22"/>
                <w:szCs w:val="22"/>
              </w:rPr>
              <w:t>Ability to work efficiently under pressure</w:t>
            </w:r>
          </w:p>
          <w:p w:rsidR="009D678F" w:rsidRPr="007972D0" w:rsidRDefault="009D678F" w:rsidP="00A87AB0">
            <w:pPr>
              <w:pStyle w:val="BodyTextIndent"/>
              <w:numPr>
                <w:ilvl w:val="0"/>
                <w:numId w:val="20"/>
              </w:numPr>
              <w:spacing w:after="0"/>
              <w:rPr>
                <w:rFonts w:ascii="Arial" w:hAnsi="Arial" w:cs="Arial"/>
                <w:sz w:val="22"/>
                <w:szCs w:val="22"/>
              </w:rPr>
            </w:pPr>
            <w:r w:rsidRPr="007972D0">
              <w:rPr>
                <w:rFonts w:ascii="Arial" w:hAnsi="Arial" w:cs="Arial"/>
                <w:sz w:val="22"/>
                <w:szCs w:val="22"/>
              </w:rPr>
              <w:t>Effective time management skills</w:t>
            </w:r>
          </w:p>
          <w:p w:rsidR="009D678F" w:rsidRPr="007972D0" w:rsidRDefault="009D678F" w:rsidP="00A87AB0">
            <w:pPr>
              <w:pStyle w:val="BodyTextIndent"/>
              <w:numPr>
                <w:ilvl w:val="0"/>
                <w:numId w:val="20"/>
              </w:numPr>
              <w:spacing w:after="0"/>
              <w:rPr>
                <w:rFonts w:ascii="Arial" w:hAnsi="Arial" w:cs="Arial"/>
                <w:sz w:val="22"/>
                <w:szCs w:val="22"/>
              </w:rPr>
            </w:pPr>
            <w:r w:rsidRPr="007972D0">
              <w:rPr>
                <w:rFonts w:ascii="Arial" w:hAnsi="Arial" w:cs="Arial"/>
                <w:sz w:val="22"/>
                <w:szCs w:val="22"/>
              </w:rPr>
              <w:t>Ability to work within and motivate a team</w:t>
            </w:r>
          </w:p>
          <w:p w:rsidR="00EC1E12" w:rsidRPr="007972D0" w:rsidRDefault="00EC1E12" w:rsidP="00A87AB0">
            <w:pPr>
              <w:pStyle w:val="BodyTextIndent"/>
              <w:numPr>
                <w:ilvl w:val="0"/>
                <w:numId w:val="20"/>
              </w:numPr>
              <w:spacing w:after="0"/>
              <w:rPr>
                <w:rFonts w:ascii="Arial" w:hAnsi="Arial" w:cs="Arial"/>
                <w:sz w:val="22"/>
                <w:szCs w:val="22"/>
              </w:rPr>
            </w:pPr>
            <w:r w:rsidRPr="007972D0">
              <w:rPr>
                <w:rFonts w:ascii="Arial" w:hAnsi="Arial" w:cs="Arial"/>
                <w:sz w:val="22"/>
                <w:szCs w:val="22"/>
              </w:rPr>
              <w:t>Good I.T skills – Word/Excel</w:t>
            </w:r>
          </w:p>
        </w:tc>
        <w:tc>
          <w:tcPr>
            <w:tcW w:w="2834" w:type="dxa"/>
            <w:tcBorders>
              <w:top w:val="single" w:sz="4" w:space="0" w:color="auto"/>
              <w:left w:val="single" w:sz="4" w:space="0" w:color="auto"/>
              <w:bottom w:val="single" w:sz="4" w:space="0" w:color="auto"/>
              <w:right w:val="single" w:sz="4" w:space="0" w:color="auto"/>
            </w:tcBorders>
          </w:tcPr>
          <w:p w:rsidR="009D678F" w:rsidRPr="007972D0" w:rsidRDefault="009D678F" w:rsidP="00A87AB0">
            <w:pPr>
              <w:pStyle w:val="BodyTextIndent"/>
              <w:ind w:left="260" w:hanging="283"/>
              <w:jc w:val="both"/>
              <w:rPr>
                <w:rFonts w:ascii="Arial" w:hAnsi="Arial" w:cs="Arial"/>
                <w:sz w:val="22"/>
                <w:szCs w:val="22"/>
              </w:rPr>
            </w:pPr>
          </w:p>
          <w:p w:rsidR="009D678F" w:rsidRPr="007972D0" w:rsidRDefault="009D678F" w:rsidP="00A87AB0">
            <w:pPr>
              <w:pStyle w:val="BodyTextIndent"/>
              <w:ind w:left="260" w:hanging="283"/>
              <w:jc w:val="both"/>
              <w:rPr>
                <w:rFonts w:ascii="Arial" w:hAnsi="Arial" w:cs="Arial"/>
                <w:sz w:val="22"/>
                <w:szCs w:val="22"/>
              </w:rPr>
            </w:pPr>
          </w:p>
        </w:tc>
      </w:tr>
      <w:tr w:rsidR="009D678F" w:rsidRPr="007972D0" w:rsidTr="00A87AB0">
        <w:tc>
          <w:tcPr>
            <w:tcW w:w="2127" w:type="dxa"/>
            <w:tcBorders>
              <w:top w:val="single" w:sz="4" w:space="0" w:color="auto"/>
              <w:left w:val="single" w:sz="4" w:space="0" w:color="auto"/>
              <w:bottom w:val="single" w:sz="4" w:space="0" w:color="auto"/>
              <w:right w:val="single" w:sz="4" w:space="0" w:color="auto"/>
            </w:tcBorders>
            <w:vAlign w:val="center"/>
            <w:hideMark/>
          </w:tcPr>
          <w:p w:rsidR="009D678F" w:rsidRPr="007972D0" w:rsidRDefault="009D678F" w:rsidP="00A87AB0">
            <w:pPr>
              <w:pStyle w:val="BodyTextIndent"/>
              <w:ind w:left="0"/>
              <w:rPr>
                <w:rFonts w:ascii="Arial" w:hAnsi="Arial" w:cs="Arial"/>
                <w:b/>
                <w:sz w:val="22"/>
                <w:szCs w:val="22"/>
              </w:rPr>
            </w:pPr>
            <w:r w:rsidRPr="007972D0">
              <w:rPr>
                <w:rFonts w:ascii="Arial" w:hAnsi="Arial" w:cs="Arial"/>
                <w:b/>
                <w:sz w:val="22"/>
                <w:szCs w:val="22"/>
              </w:rPr>
              <w:t>EXPERIENCE</w:t>
            </w:r>
          </w:p>
        </w:tc>
        <w:tc>
          <w:tcPr>
            <w:tcW w:w="5671" w:type="dxa"/>
            <w:tcBorders>
              <w:top w:val="single" w:sz="4" w:space="0" w:color="auto"/>
              <w:left w:val="single" w:sz="4" w:space="0" w:color="auto"/>
              <w:bottom w:val="single" w:sz="4" w:space="0" w:color="auto"/>
              <w:right w:val="single" w:sz="4" w:space="0" w:color="auto"/>
            </w:tcBorders>
            <w:vAlign w:val="center"/>
            <w:hideMark/>
          </w:tcPr>
          <w:p w:rsidR="003671F1" w:rsidRPr="007972D0" w:rsidRDefault="003671F1" w:rsidP="003671F1">
            <w:pPr>
              <w:pStyle w:val="BodyTextIndent"/>
              <w:numPr>
                <w:ilvl w:val="0"/>
                <w:numId w:val="21"/>
              </w:numPr>
              <w:spacing w:after="0"/>
              <w:rPr>
                <w:rFonts w:ascii="Arial" w:hAnsi="Arial" w:cs="Arial"/>
                <w:sz w:val="22"/>
                <w:szCs w:val="22"/>
              </w:rPr>
            </w:pPr>
            <w:r w:rsidRPr="007972D0">
              <w:rPr>
                <w:rFonts w:ascii="Arial" w:hAnsi="Arial" w:cs="Arial"/>
                <w:sz w:val="22"/>
                <w:szCs w:val="22"/>
              </w:rPr>
              <w:t xml:space="preserve">Experience </w:t>
            </w:r>
            <w:r w:rsidR="00CF1252" w:rsidRPr="007972D0">
              <w:rPr>
                <w:rFonts w:ascii="Arial" w:hAnsi="Arial" w:cs="Arial"/>
                <w:sz w:val="22"/>
                <w:szCs w:val="22"/>
              </w:rPr>
              <w:t xml:space="preserve">or special interest in </w:t>
            </w:r>
            <w:r w:rsidRPr="007972D0">
              <w:rPr>
                <w:rFonts w:ascii="Arial" w:hAnsi="Arial" w:cs="Arial"/>
                <w:sz w:val="22"/>
                <w:szCs w:val="22"/>
              </w:rPr>
              <w:t>nursing people with disability or life limiting conditions  (LLC)</w:t>
            </w:r>
          </w:p>
          <w:p w:rsidR="00B7213C" w:rsidRPr="007972D0" w:rsidRDefault="00CF1252" w:rsidP="00CF1252">
            <w:pPr>
              <w:pStyle w:val="ListParagraph"/>
              <w:numPr>
                <w:ilvl w:val="0"/>
                <w:numId w:val="21"/>
              </w:numPr>
              <w:rPr>
                <w:rFonts w:ascii="Arial" w:hAnsi="Arial" w:cs="Arial"/>
                <w:sz w:val="22"/>
                <w:szCs w:val="22"/>
              </w:rPr>
            </w:pPr>
            <w:r w:rsidRPr="007972D0">
              <w:rPr>
                <w:rFonts w:ascii="Arial" w:hAnsi="Arial" w:cs="Arial"/>
                <w:sz w:val="22"/>
                <w:szCs w:val="22"/>
              </w:rPr>
              <w:t>Experience or special interest in</w:t>
            </w:r>
            <w:r w:rsidR="00B7213C" w:rsidRPr="007972D0">
              <w:rPr>
                <w:rFonts w:ascii="Arial" w:hAnsi="Arial" w:cs="Arial"/>
                <w:sz w:val="22"/>
                <w:szCs w:val="22"/>
              </w:rPr>
              <w:t xml:space="preserve"> children and young people who have complex physical and neurological disabilities</w:t>
            </w:r>
          </w:p>
          <w:p w:rsidR="009D678F" w:rsidRPr="007972D0" w:rsidRDefault="009D678F" w:rsidP="003671F1">
            <w:pPr>
              <w:pStyle w:val="BodyTextIndent"/>
              <w:numPr>
                <w:ilvl w:val="0"/>
                <w:numId w:val="21"/>
              </w:numPr>
              <w:spacing w:after="0"/>
              <w:rPr>
                <w:rFonts w:ascii="Arial" w:hAnsi="Arial" w:cs="Arial"/>
                <w:sz w:val="22"/>
                <w:szCs w:val="22"/>
              </w:rPr>
            </w:pPr>
            <w:r w:rsidRPr="007972D0">
              <w:rPr>
                <w:rFonts w:ascii="Arial" w:hAnsi="Arial" w:cs="Arial"/>
                <w:sz w:val="22"/>
                <w:szCs w:val="22"/>
              </w:rPr>
              <w:t xml:space="preserve">Experience of developing extended/expanded policies/protocols </w:t>
            </w:r>
          </w:p>
          <w:p w:rsidR="009D678F" w:rsidRPr="007972D0" w:rsidRDefault="009D678F" w:rsidP="003671F1">
            <w:pPr>
              <w:pStyle w:val="BodyTextIndent"/>
              <w:numPr>
                <w:ilvl w:val="0"/>
                <w:numId w:val="21"/>
              </w:numPr>
              <w:spacing w:after="0"/>
              <w:rPr>
                <w:rFonts w:ascii="Arial" w:hAnsi="Arial" w:cs="Arial"/>
                <w:sz w:val="22"/>
                <w:szCs w:val="22"/>
              </w:rPr>
            </w:pPr>
            <w:r w:rsidRPr="007972D0">
              <w:rPr>
                <w:rFonts w:ascii="Arial" w:hAnsi="Arial" w:cs="Arial"/>
                <w:sz w:val="22"/>
                <w:szCs w:val="22"/>
              </w:rPr>
              <w:t>Experience of MDT working</w:t>
            </w:r>
          </w:p>
        </w:tc>
        <w:tc>
          <w:tcPr>
            <w:tcW w:w="2834" w:type="dxa"/>
            <w:tcBorders>
              <w:top w:val="single" w:sz="4" w:space="0" w:color="auto"/>
              <w:left w:val="single" w:sz="4" w:space="0" w:color="auto"/>
              <w:bottom w:val="single" w:sz="4" w:space="0" w:color="auto"/>
              <w:right w:val="single" w:sz="4" w:space="0" w:color="auto"/>
            </w:tcBorders>
            <w:hideMark/>
          </w:tcPr>
          <w:p w:rsidR="00C469E2" w:rsidRPr="007972D0" w:rsidRDefault="009D678F" w:rsidP="00B35373">
            <w:pPr>
              <w:pStyle w:val="BodyTextIndent"/>
              <w:spacing w:after="0"/>
              <w:ind w:left="0"/>
              <w:rPr>
                <w:rFonts w:ascii="Arial" w:hAnsi="Arial" w:cs="Arial"/>
                <w:sz w:val="22"/>
                <w:szCs w:val="22"/>
              </w:rPr>
            </w:pPr>
            <w:r w:rsidRPr="007972D0">
              <w:rPr>
                <w:rFonts w:ascii="Arial" w:hAnsi="Arial" w:cs="Arial"/>
                <w:sz w:val="22"/>
                <w:szCs w:val="22"/>
              </w:rPr>
              <w:t>P</w:t>
            </w:r>
            <w:r w:rsidR="00EB17C0" w:rsidRPr="007972D0">
              <w:rPr>
                <w:rFonts w:ascii="Arial" w:hAnsi="Arial" w:cs="Arial"/>
                <w:sz w:val="22"/>
                <w:szCs w:val="22"/>
              </w:rPr>
              <w:t>revious experience</w:t>
            </w:r>
            <w:r w:rsidR="003671F1" w:rsidRPr="007972D0">
              <w:rPr>
                <w:rFonts w:ascii="Arial" w:hAnsi="Arial" w:cs="Arial"/>
                <w:sz w:val="22"/>
                <w:szCs w:val="22"/>
              </w:rPr>
              <w:t xml:space="preserve"> </w:t>
            </w:r>
            <w:r w:rsidR="00C469E2" w:rsidRPr="007972D0">
              <w:rPr>
                <w:rFonts w:ascii="Arial" w:hAnsi="Arial" w:cs="Arial"/>
                <w:sz w:val="22"/>
                <w:szCs w:val="22"/>
              </w:rPr>
              <w:t>prescribing</w:t>
            </w:r>
          </w:p>
          <w:p w:rsidR="009D678F" w:rsidRPr="007972D0" w:rsidRDefault="00C469E2" w:rsidP="00B35373">
            <w:pPr>
              <w:pStyle w:val="BodyTextIndent"/>
              <w:spacing w:after="0"/>
              <w:ind w:left="0"/>
              <w:rPr>
                <w:rFonts w:ascii="Arial" w:hAnsi="Arial" w:cs="Arial"/>
                <w:sz w:val="22"/>
                <w:szCs w:val="22"/>
              </w:rPr>
            </w:pPr>
            <w:r w:rsidRPr="007972D0">
              <w:rPr>
                <w:rFonts w:ascii="Arial" w:hAnsi="Arial" w:cs="Arial"/>
                <w:sz w:val="22"/>
                <w:szCs w:val="22"/>
              </w:rPr>
              <w:t xml:space="preserve">Previous experience </w:t>
            </w:r>
            <w:r w:rsidR="003671F1" w:rsidRPr="007972D0">
              <w:rPr>
                <w:rFonts w:ascii="Arial" w:hAnsi="Arial" w:cs="Arial"/>
                <w:sz w:val="22"/>
                <w:szCs w:val="22"/>
              </w:rPr>
              <w:t xml:space="preserve">working in non NHS settings </w:t>
            </w:r>
          </w:p>
        </w:tc>
      </w:tr>
      <w:tr w:rsidR="009D678F" w:rsidRPr="007972D0" w:rsidTr="00A87AB0">
        <w:tc>
          <w:tcPr>
            <w:tcW w:w="2127" w:type="dxa"/>
            <w:tcBorders>
              <w:top w:val="single" w:sz="4" w:space="0" w:color="auto"/>
              <w:left w:val="single" w:sz="4" w:space="0" w:color="auto"/>
              <w:bottom w:val="single" w:sz="4" w:space="0" w:color="auto"/>
              <w:right w:val="single" w:sz="4" w:space="0" w:color="auto"/>
            </w:tcBorders>
            <w:vAlign w:val="center"/>
            <w:hideMark/>
          </w:tcPr>
          <w:p w:rsidR="009D678F" w:rsidRPr="007972D0" w:rsidRDefault="009D678F" w:rsidP="00A87AB0">
            <w:pPr>
              <w:pStyle w:val="BodyTextIndent"/>
              <w:ind w:left="0"/>
              <w:rPr>
                <w:rFonts w:ascii="Arial" w:hAnsi="Arial" w:cs="Arial"/>
                <w:b/>
                <w:sz w:val="22"/>
                <w:szCs w:val="22"/>
              </w:rPr>
            </w:pPr>
            <w:r w:rsidRPr="007972D0">
              <w:rPr>
                <w:rFonts w:ascii="Arial" w:hAnsi="Arial" w:cs="Arial"/>
                <w:b/>
                <w:sz w:val="22"/>
                <w:szCs w:val="22"/>
              </w:rPr>
              <w:t>KNOWLEDGE</w:t>
            </w:r>
          </w:p>
        </w:tc>
        <w:tc>
          <w:tcPr>
            <w:tcW w:w="5671" w:type="dxa"/>
            <w:tcBorders>
              <w:top w:val="single" w:sz="4" w:space="0" w:color="auto"/>
              <w:left w:val="single" w:sz="4" w:space="0" w:color="auto"/>
              <w:bottom w:val="single" w:sz="4" w:space="0" w:color="auto"/>
              <w:right w:val="single" w:sz="4" w:space="0" w:color="auto"/>
            </w:tcBorders>
            <w:vAlign w:val="center"/>
            <w:hideMark/>
          </w:tcPr>
          <w:p w:rsidR="00EB17C0" w:rsidRPr="007972D0" w:rsidRDefault="00EB17C0" w:rsidP="00EB17C0">
            <w:pPr>
              <w:pStyle w:val="BodyTextIndent"/>
              <w:numPr>
                <w:ilvl w:val="0"/>
                <w:numId w:val="22"/>
              </w:numPr>
              <w:spacing w:after="0"/>
              <w:rPr>
                <w:rFonts w:ascii="Arial" w:hAnsi="Arial" w:cs="Arial"/>
                <w:sz w:val="22"/>
                <w:szCs w:val="22"/>
              </w:rPr>
            </w:pPr>
            <w:r w:rsidRPr="007972D0">
              <w:rPr>
                <w:rFonts w:ascii="Arial" w:hAnsi="Arial" w:cs="Arial"/>
                <w:sz w:val="22"/>
                <w:szCs w:val="22"/>
              </w:rPr>
              <w:t xml:space="preserve">An </w:t>
            </w:r>
            <w:r w:rsidR="009D678F" w:rsidRPr="007972D0">
              <w:rPr>
                <w:rFonts w:ascii="Arial" w:hAnsi="Arial" w:cs="Arial"/>
                <w:sz w:val="22"/>
                <w:szCs w:val="22"/>
              </w:rPr>
              <w:t xml:space="preserve">understanding of </w:t>
            </w:r>
            <w:r w:rsidR="003671F1" w:rsidRPr="007972D0">
              <w:rPr>
                <w:rFonts w:ascii="Arial" w:hAnsi="Arial" w:cs="Arial"/>
                <w:sz w:val="22"/>
                <w:szCs w:val="22"/>
              </w:rPr>
              <w:t xml:space="preserve">prescribing and transcribing guidance and standards </w:t>
            </w:r>
            <w:r w:rsidRPr="007972D0">
              <w:rPr>
                <w:rFonts w:ascii="Arial" w:hAnsi="Arial" w:cs="Arial"/>
                <w:sz w:val="22"/>
                <w:szCs w:val="22"/>
              </w:rPr>
              <w:t xml:space="preserve"> </w:t>
            </w:r>
          </w:p>
          <w:p w:rsidR="009D678F" w:rsidRPr="007972D0" w:rsidRDefault="003671F1" w:rsidP="00072A90">
            <w:pPr>
              <w:pStyle w:val="BodyTextIndent"/>
              <w:numPr>
                <w:ilvl w:val="0"/>
                <w:numId w:val="22"/>
              </w:numPr>
              <w:spacing w:after="0"/>
              <w:rPr>
                <w:rFonts w:ascii="Arial" w:hAnsi="Arial" w:cs="Arial"/>
                <w:sz w:val="22"/>
                <w:szCs w:val="22"/>
              </w:rPr>
            </w:pPr>
            <w:r w:rsidRPr="007972D0">
              <w:rPr>
                <w:rFonts w:ascii="Arial" w:hAnsi="Arial" w:cs="Arial"/>
                <w:sz w:val="22"/>
                <w:szCs w:val="22"/>
              </w:rPr>
              <w:t>Good knowledge of medications specific to disability o</w:t>
            </w:r>
            <w:r w:rsidR="00072A90" w:rsidRPr="007972D0">
              <w:rPr>
                <w:rFonts w:ascii="Arial" w:hAnsi="Arial" w:cs="Arial"/>
                <w:sz w:val="22"/>
                <w:szCs w:val="22"/>
              </w:rPr>
              <w:t>r</w:t>
            </w:r>
            <w:r w:rsidRPr="007972D0">
              <w:rPr>
                <w:rFonts w:ascii="Arial" w:hAnsi="Arial" w:cs="Arial"/>
                <w:sz w:val="22"/>
                <w:szCs w:val="22"/>
              </w:rPr>
              <w:t xml:space="preserve"> LLC</w:t>
            </w:r>
          </w:p>
        </w:tc>
        <w:tc>
          <w:tcPr>
            <w:tcW w:w="2834" w:type="dxa"/>
            <w:tcBorders>
              <w:top w:val="single" w:sz="4" w:space="0" w:color="auto"/>
              <w:left w:val="single" w:sz="4" w:space="0" w:color="auto"/>
              <w:bottom w:val="single" w:sz="4" w:space="0" w:color="auto"/>
              <w:right w:val="single" w:sz="4" w:space="0" w:color="auto"/>
            </w:tcBorders>
            <w:hideMark/>
          </w:tcPr>
          <w:p w:rsidR="009D678F" w:rsidRPr="007972D0" w:rsidRDefault="00531F67" w:rsidP="003046D5">
            <w:pPr>
              <w:pStyle w:val="BodyTextIndent"/>
              <w:spacing w:after="0"/>
              <w:ind w:left="0"/>
              <w:rPr>
                <w:rFonts w:ascii="Arial" w:hAnsi="Arial" w:cs="Arial"/>
                <w:sz w:val="22"/>
                <w:szCs w:val="22"/>
              </w:rPr>
            </w:pPr>
            <w:r w:rsidRPr="007972D0">
              <w:rPr>
                <w:rFonts w:ascii="Arial" w:hAnsi="Arial" w:cs="Arial"/>
                <w:sz w:val="22"/>
                <w:szCs w:val="22"/>
              </w:rPr>
              <w:t xml:space="preserve">Knowledge of how mental capacity impacts on consent and decision making </w:t>
            </w:r>
          </w:p>
        </w:tc>
      </w:tr>
      <w:tr w:rsidR="009D678F" w:rsidRPr="007972D0" w:rsidTr="00A87AB0">
        <w:tc>
          <w:tcPr>
            <w:tcW w:w="2127" w:type="dxa"/>
            <w:tcBorders>
              <w:top w:val="single" w:sz="4" w:space="0" w:color="auto"/>
              <w:left w:val="single" w:sz="4" w:space="0" w:color="auto"/>
              <w:bottom w:val="single" w:sz="4" w:space="0" w:color="auto"/>
              <w:right w:val="single" w:sz="4" w:space="0" w:color="auto"/>
            </w:tcBorders>
            <w:vAlign w:val="center"/>
            <w:hideMark/>
          </w:tcPr>
          <w:p w:rsidR="009D678F" w:rsidRPr="007972D0" w:rsidRDefault="00066C0B" w:rsidP="00A87AB0">
            <w:pPr>
              <w:pStyle w:val="BodyTextIndent"/>
              <w:ind w:left="0"/>
              <w:rPr>
                <w:rFonts w:ascii="Arial" w:hAnsi="Arial" w:cs="Arial"/>
                <w:b/>
                <w:sz w:val="22"/>
                <w:szCs w:val="22"/>
              </w:rPr>
            </w:pPr>
            <w:r w:rsidRPr="007972D0">
              <w:rPr>
                <w:rFonts w:ascii="Arial" w:hAnsi="Arial" w:cs="Arial"/>
                <w:b/>
                <w:sz w:val="22"/>
                <w:szCs w:val="22"/>
              </w:rPr>
              <w:t>PERSONAL QUALITIES</w:t>
            </w:r>
          </w:p>
        </w:tc>
        <w:tc>
          <w:tcPr>
            <w:tcW w:w="5671" w:type="dxa"/>
            <w:tcBorders>
              <w:top w:val="single" w:sz="4" w:space="0" w:color="auto"/>
              <w:left w:val="single" w:sz="4" w:space="0" w:color="auto"/>
              <w:bottom w:val="single" w:sz="4" w:space="0" w:color="auto"/>
              <w:right w:val="single" w:sz="4" w:space="0" w:color="auto"/>
            </w:tcBorders>
            <w:vAlign w:val="center"/>
            <w:hideMark/>
          </w:tcPr>
          <w:p w:rsidR="003671F1" w:rsidRPr="007972D0" w:rsidRDefault="000C311E" w:rsidP="003671F1">
            <w:pPr>
              <w:pStyle w:val="BodyTextIndent"/>
              <w:numPr>
                <w:ilvl w:val="0"/>
                <w:numId w:val="23"/>
              </w:numPr>
              <w:spacing w:after="0"/>
              <w:rPr>
                <w:rFonts w:ascii="Arial" w:hAnsi="Arial" w:cs="Arial"/>
                <w:sz w:val="22"/>
                <w:szCs w:val="22"/>
              </w:rPr>
            </w:pPr>
            <w:r w:rsidRPr="007972D0">
              <w:rPr>
                <w:rFonts w:ascii="Arial" w:hAnsi="Arial" w:cs="Arial"/>
                <w:sz w:val="22"/>
                <w:szCs w:val="22"/>
              </w:rPr>
              <w:t>A</w:t>
            </w:r>
            <w:r w:rsidR="003671F1" w:rsidRPr="007972D0">
              <w:rPr>
                <w:rFonts w:ascii="Arial" w:hAnsi="Arial" w:cs="Arial"/>
                <w:sz w:val="22"/>
                <w:szCs w:val="22"/>
              </w:rPr>
              <w:t xml:space="preserve">ttention to detail </w:t>
            </w:r>
          </w:p>
          <w:p w:rsidR="009D678F" w:rsidRPr="007972D0" w:rsidRDefault="009D678F" w:rsidP="00A87AB0">
            <w:pPr>
              <w:pStyle w:val="BodyTextIndent"/>
              <w:numPr>
                <w:ilvl w:val="0"/>
                <w:numId w:val="23"/>
              </w:numPr>
              <w:spacing w:after="0"/>
              <w:rPr>
                <w:rFonts w:ascii="Arial" w:hAnsi="Arial" w:cs="Arial"/>
                <w:sz w:val="22"/>
                <w:szCs w:val="22"/>
              </w:rPr>
            </w:pPr>
            <w:r w:rsidRPr="007972D0">
              <w:rPr>
                <w:rFonts w:ascii="Arial" w:hAnsi="Arial" w:cs="Arial"/>
                <w:sz w:val="22"/>
                <w:szCs w:val="22"/>
              </w:rPr>
              <w:t>Enthusiastic, highly motivated</w:t>
            </w:r>
          </w:p>
          <w:p w:rsidR="009D678F" w:rsidRPr="007972D0" w:rsidRDefault="00072A90" w:rsidP="00A87AB0">
            <w:pPr>
              <w:pStyle w:val="BodyTextIndent"/>
              <w:numPr>
                <w:ilvl w:val="0"/>
                <w:numId w:val="23"/>
              </w:numPr>
              <w:spacing w:after="0"/>
              <w:rPr>
                <w:rFonts w:ascii="Arial" w:hAnsi="Arial" w:cs="Arial"/>
                <w:sz w:val="22"/>
                <w:szCs w:val="22"/>
              </w:rPr>
            </w:pPr>
            <w:r w:rsidRPr="007972D0">
              <w:rPr>
                <w:rFonts w:ascii="Arial" w:hAnsi="Arial" w:cs="Arial"/>
                <w:sz w:val="22"/>
                <w:szCs w:val="22"/>
              </w:rPr>
              <w:t xml:space="preserve">Risk averse </w:t>
            </w:r>
          </w:p>
          <w:p w:rsidR="000950C6" w:rsidRPr="007972D0" w:rsidRDefault="009D678F" w:rsidP="00A87AB0">
            <w:pPr>
              <w:pStyle w:val="BodyTextIndent"/>
              <w:numPr>
                <w:ilvl w:val="0"/>
                <w:numId w:val="23"/>
              </w:numPr>
              <w:spacing w:after="0"/>
              <w:rPr>
                <w:rFonts w:ascii="Arial" w:hAnsi="Arial" w:cs="Arial"/>
                <w:sz w:val="22"/>
                <w:szCs w:val="22"/>
              </w:rPr>
            </w:pPr>
            <w:r w:rsidRPr="007972D0">
              <w:rPr>
                <w:rFonts w:ascii="Arial" w:hAnsi="Arial" w:cs="Arial"/>
                <w:sz w:val="22"/>
                <w:szCs w:val="22"/>
              </w:rPr>
              <w:t>Innovative</w:t>
            </w:r>
          </w:p>
          <w:p w:rsidR="009D678F" w:rsidRPr="007972D0" w:rsidRDefault="009D678F" w:rsidP="00A87AB0">
            <w:pPr>
              <w:pStyle w:val="BodyTextIndent"/>
              <w:numPr>
                <w:ilvl w:val="0"/>
                <w:numId w:val="23"/>
              </w:numPr>
              <w:spacing w:after="0"/>
              <w:rPr>
                <w:rFonts w:ascii="Arial" w:hAnsi="Arial" w:cs="Arial"/>
                <w:sz w:val="22"/>
                <w:szCs w:val="22"/>
              </w:rPr>
            </w:pPr>
            <w:r w:rsidRPr="007972D0">
              <w:rPr>
                <w:rFonts w:ascii="Arial" w:hAnsi="Arial" w:cs="Arial"/>
                <w:sz w:val="22"/>
                <w:szCs w:val="22"/>
              </w:rPr>
              <w:t>Flexible working approach</w:t>
            </w:r>
          </w:p>
          <w:p w:rsidR="00942D03" w:rsidRPr="007972D0" w:rsidRDefault="00942D03" w:rsidP="00A87AB0">
            <w:pPr>
              <w:pStyle w:val="BodyTextIndent"/>
              <w:numPr>
                <w:ilvl w:val="0"/>
                <w:numId w:val="23"/>
              </w:numPr>
              <w:spacing w:after="0"/>
              <w:rPr>
                <w:rFonts w:ascii="Arial" w:hAnsi="Arial" w:cs="Arial"/>
                <w:sz w:val="22"/>
                <w:szCs w:val="22"/>
              </w:rPr>
            </w:pPr>
            <w:r w:rsidRPr="007972D0">
              <w:rPr>
                <w:rFonts w:ascii="Arial" w:hAnsi="Arial" w:cs="Arial"/>
                <w:sz w:val="22"/>
                <w:szCs w:val="22"/>
              </w:rPr>
              <w:t>A commitment to promoting and safeguarding the welfare of students</w:t>
            </w:r>
          </w:p>
          <w:p w:rsidR="00EB17C0" w:rsidRPr="007972D0" w:rsidRDefault="00EB17C0" w:rsidP="00671868">
            <w:pPr>
              <w:pStyle w:val="BodyTextIndent"/>
              <w:numPr>
                <w:ilvl w:val="0"/>
                <w:numId w:val="23"/>
              </w:numPr>
              <w:spacing w:after="0"/>
              <w:rPr>
                <w:rFonts w:ascii="Arial" w:hAnsi="Arial" w:cs="Arial"/>
                <w:sz w:val="22"/>
                <w:szCs w:val="22"/>
              </w:rPr>
            </w:pPr>
            <w:r w:rsidRPr="007972D0">
              <w:rPr>
                <w:rFonts w:ascii="Arial" w:hAnsi="Arial" w:cs="Arial"/>
                <w:sz w:val="22"/>
                <w:szCs w:val="22"/>
              </w:rPr>
              <w:t>Ability to be flexible to meet the needs of the service (on call/ travel for meetings</w:t>
            </w:r>
            <w:r w:rsidR="00F352B3" w:rsidRPr="007972D0">
              <w:rPr>
                <w:rFonts w:ascii="Arial" w:hAnsi="Arial" w:cs="Arial"/>
                <w:sz w:val="22"/>
                <w:szCs w:val="22"/>
              </w:rPr>
              <w:t>)</w:t>
            </w:r>
          </w:p>
        </w:tc>
        <w:tc>
          <w:tcPr>
            <w:tcW w:w="2834" w:type="dxa"/>
            <w:tcBorders>
              <w:top w:val="single" w:sz="4" w:space="0" w:color="auto"/>
              <w:left w:val="single" w:sz="4" w:space="0" w:color="auto"/>
              <w:bottom w:val="single" w:sz="4" w:space="0" w:color="auto"/>
              <w:right w:val="single" w:sz="4" w:space="0" w:color="auto"/>
            </w:tcBorders>
          </w:tcPr>
          <w:p w:rsidR="009D678F" w:rsidRPr="007972D0" w:rsidRDefault="009D678F" w:rsidP="00A87AB0">
            <w:pPr>
              <w:pStyle w:val="BodyTextIndent"/>
              <w:spacing w:after="0"/>
              <w:ind w:left="260"/>
              <w:jc w:val="both"/>
              <w:rPr>
                <w:rFonts w:ascii="Arial" w:hAnsi="Arial" w:cs="Arial"/>
                <w:b/>
                <w:sz w:val="22"/>
                <w:szCs w:val="22"/>
              </w:rPr>
            </w:pPr>
          </w:p>
        </w:tc>
      </w:tr>
      <w:tr w:rsidR="005E6FF9" w:rsidRPr="007972D0" w:rsidTr="000A053D">
        <w:tc>
          <w:tcPr>
            <w:tcW w:w="10632" w:type="dxa"/>
            <w:gridSpan w:val="3"/>
            <w:tcBorders>
              <w:top w:val="single" w:sz="4" w:space="0" w:color="auto"/>
              <w:left w:val="single" w:sz="4" w:space="0" w:color="auto"/>
              <w:bottom w:val="single" w:sz="4" w:space="0" w:color="auto"/>
              <w:right w:val="single" w:sz="4" w:space="0" w:color="auto"/>
            </w:tcBorders>
          </w:tcPr>
          <w:p w:rsidR="005E6FF9" w:rsidRPr="007972D0" w:rsidRDefault="005E6FF9" w:rsidP="00A87AB0">
            <w:pPr>
              <w:pStyle w:val="NoSpacing"/>
              <w:jc w:val="center"/>
              <w:rPr>
                <w:rFonts w:ascii="Arial" w:hAnsi="Arial" w:cs="Arial"/>
                <w:sz w:val="22"/>
                <w:szCs w:val="22"/>
              </w:rPr>
            </w:pPr>
            <w:r w:rsidRPr="007972D0">
              <w:rPr>
                <w:rFonts w:ascii="Arial" w:hAnsi="Arial" w:cs="Arial"/>
                <w:sz w:val="22"/>
                <w:szCs w:val="22"/>
              </w:rPr>
              <w:t>TRELOAR TRUST IS COMMITTED TO SAFEGUARDING CHILDREN,</w:t>
            </w:r>
          </w:p>
          <w:p w:rsidR="005E6FF9" w:rsidRPr="007972D0" w:rsidRDefault="005E6FF9" w:rsidP="00A87AB0">
            <w:pPr>
              <w:pStyle w:val="NoSpacing"/>
              <w:jc w:val="center"/>
              <w:rPr>
                <w:rFonts w:ascii="Arial" w:hAnsi="Arial" w:cs="Arial"/>
                <w:sz w:val="22"/>
                <w:szCs w:val="22"/>
              </w:rPr>
            </w:pPr>
            <w:r w:rsidRPr="007972D0">
              <w:rPr>
                <w:rFonts w:ascii="Arial" w:hAnsi="Arial" w:cs="Arial"/>
                <w:sz w:val="22"/>
                <w:szCs w:val="22"/>
              </w:rPr>
              <w:t>YOUNG PEOPLE AND VULNERABLE ADULTS</w:t>
            </w:r>
          </w:p>
          <w:p w:rsidR="005E6FF9" w:rsidRPr="007972D0" w:rsidRDefault="005E6FF9" w:rsidP="00A87AB0">
            <w:pPr>
              <w:pStyle w:val="NoSpacing"/>
              <w:jc w:val="center"/>
              <w:rPr>
                <w:rFonts w:ascii="Arial" w:hAnsi="Arial" w:cs="Arial"/>
                <w:sz w:val="22"/>
                <w:szCs w:val="22"/>
              </w:rPr>
            </w:pPr>
            <w:r w:rsidRPr="007972D0">
              <w:rPr>
                <w:rFonts w:ascii="Arial" w:hAnsi="Arial" w:cs="Arial"/>
                <w:sz w:val="22"/>
                <w:szCs w:val="22"/>
              </w:rPr>
              <w:t>All successful candidates will be subject to a DBS Check along with other relevant employment checks</w:t>
            </w:r>
          </w:p>
        </w:tc>
      </w:tr>
    </w:tbl>
    <w:p w:rsidR="006B45E8" w:rsidRPr="007972D0" w:rsidRDefault="006B45E8" w:rsidP="00A87AB0">
      <w:pPr>
        <w:jc w:val="both"/>
        <w:rPr>
          <w:rFonts w:ascii="Arial" w:hAnsi="Arial" w:cs="Arial"/>
          <w:sz w:val="22"/>
          <w:szCs w:val="22"/>
        </w:rPr>
      </w:pPr>
    </w:p>
    <w:p w:rsidR="005E6FF9" w:rsidRPr="007972D0" w:rsidRDefault="006B45E8" w:rsidP="00A87AB0">
      <w:pPr>
        <w:jc w:val="center"/>
        <w:rPr>
          <w:rFonts w:ascii="Arial" w:hAnsi="Arial" w:cs="Arial"/>
          <w:sz w:val="22"/>
          <w:szCs w:val="22"/>
        </w:rPr>
      </w:pPr>
      <w:r w:rsidRPr="007972D0">
        <w:rPr>
          <w:rFonts w:ascii="Arial" w:hAnsi="Arial" w:cs="Arial"/>
          <w:sz w:val="22"/>
          <w:szCs w:val="22"/>
        </w:rPr>
        <w:t>BOTH THE JOB DESCRIPTION AND THE PERSON SPECIFICATION ARE SUBJECT TO THE TRUST'S EQUAL OPPORTUNITIES POLICY</w:t>
      </w:r>
    </w:p>
    <w:p w:rsidR="00CF1252" w:rsidRPr="007972D0" w:rsidRDefault="00CF1252" w:rsidP="00A87AB0">
      <w:pPr>
        <w:jc w:val="center"/>
        <w:rPr>
          <w:rFonts w:ascii="Arial" w:hAnsi="Arial" w:cs="Arial"/>
          <w:color w:val="FF0000"/>
          <w:sz w:val="22"/>
          <w:szCs w:val="22"/>
        </w:rPr>
      </w:pPr>
      <w:r w:rsidRPr="007972D0">
        <w:rPr>
          <w:rFonts w:ascii="Arial" w:hAnsi="Arial" w:cs="Arial"/>
          <w:color w:val="FF0000"/>
          <w:sz w:val="22"/>
          <w:szCs w:val="22"/>
        </w:rPr>
        <w:t xml:space="preserve">Part time or full time </w:t>
      </w:r>
      <w:r w:rsidR="00250566" w:rsidRPr="007972D0">
        <w:rPr>
          <w:rFonts w:ascii="Arial" w:hAnsi="Arial" w:cs="Arial"/>
          <w:color w:val="FF0000"/>
          <w:sz w:val="22"/>
          <w:szCs w:val="22"/>
        </w:rPr>
        <w:t xml:space="preserve">(term time plus 1 week) </w:t>
      </w:r>
    </w:p>
    <w:p w:rsidR="00A87AB0" w:rsidRPr="007972D0" w:rsidRDefault="00A87AB0" w:rsidP="00A87AB0">
      <w:pPr>
        <w:jc w:val="both"/>
        <w:rPr>
          <w:rFonts w:ascii="Arial" w:hAnsi="Arial" w:cs="Arial"/>
          <w:sz w:val="22"/>
          <w:szCs w:val="22"/>
        </w:rPr>
      </w:pPr>
    </w:p>
    <w:p w:rsidR="005E6FF9" w:rsidRPr="007972D0" w:rsidRDefault="005E6FF9" w:rsidP="00A87AB0">
      <w:pPr>
        <w:jc w:val="center"/>
        <w:rPr>
          <w:rFonts w:ascii="Arial" w:hAnsi="Arial" w:cs="Arial"/>
          <w:sz w:val="22"/>
          <w:szCs w:val="22"/>
        </w:rPr>
      </w:pPr>
      <w:r w:rsidRPr="007972D0">
        <w:rPr>
          <w:rFonts w:ascii="Arial" w:hAnsi="Arial" w:cs="Arial"/>
          <w:sz w:val="22"/>
          <w:szCs w:val="22"/>
        </w:rPr>
        <w:t>If you have not heard from us within 3 weeks of the closing date please assume you have been unsuccessful. Thank you for your interest.</w:t>
      </w:r>
    </w:p>
    <w:sectPr w:rsidR="005E6FF9" w:rsidRPr="007972D0" w:rsidSect="00A87AB0">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4C" w:rsidRDefault="00EC464C" w:rsidP="00A87AB0">
      <w:r>
        <w:separator/>
      </w:r>
    </w:p>
  </w:endnote>
  <w:endnote w:type="continuationSeparator" w:id="0">
    <w:p w:rsidR="00EC464C" w:rsidRDefault="00EC464C" w:rsidP="00A8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4C" w:rsidRDefault="00EC464C" w:rsidP="00A87AB0">
      <w:r>
        <w:separator/>
      </w:r>
    </w:p>
  </w:footnote>
  <w:footnote w:type="continuationSeparator" w:id="0">
    <w:p w:rsidR="00EC464C" w:rsidRDefault="00EC464C" w:rsidP="00A8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67" w:rsidRDefault="0031054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5pt;margin-top:-16.8pt;width:100pt;height:41.5pt;z-index:251658240;mso-wrap-edited:f" wrapcoords="-59 0 -59 21457 21600 21457 21600 0 -59 0">
          <v:imagedata r:id="rId1" o:title=""/>
          <w10:wrap type="tight"/>
        </v:shape>
        <o:OLEObject Type="Embed" ProgID="MSPhotoEd.3" ShapeID="_x0000_s2049" DrawAspect="Content" ObjectID="_161460378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31408D6"/>
    <w:multiLevelType w:val="hybridMultilevel"/>
    <w:tmpl w:val="4A365CD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A613A51"/>
    <w:multiLevelType w:val="hybridMultilevel"/>
    <w:tmpl w:val="03C6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CB25C2"/>
    <w:multiLevelType w:val="hybridMultilevel"/>
    <w:tmpl w:val="AD0886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582AD90">
      <w:start w:val="11"/>
      <w:numFmt w:val="decimal"/>
      <w:pStyle w:val="Heading9"/>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30B183A"/>
    <w:multiLevelType w:val="hybridMultilevel"/>
    <w:tmpl w:val="EF0418A4"/>
    <w:lvl w:ilvl="0" w:tplc="44340B7C">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E316E"/>
    <w:multiLevelType w:val="hybridMultilevel"/>
    <w:tmpl w:val="2EAC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577ED2"/>
    <w:multiLevelType w:val="hybridMultilevel"/>
    <w:tmpl w:val="2F88F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C04928"/>
    <w:multiLevelType w:val="hybridMultilevel"/>
    <w:tmpl w:val="6AF81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285A1C"/>
    <w:multiLevelType w:val="hybridMultilevel"/>
    <w:tmpl w:val="3BC8D1F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B9D0C45"/>
    <w:multiLevelType w:val="hybridMultilevel"/>
    <w:tmpl w:val="B1AA7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DE51D2E"/>
    <w:multiLevelType w:val="hybridMultilevel"/>
    <w:tmpl w:val="3A00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41EC4"/>
    <w:multiLevelType w:val="hybridMultilevel"/>
    <w:tmpl w:val="6CC6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4F49701D"/>
    <w:multiLevelType w:val="hybridMultilevel"/>
    <w:tmpl w:val="A5621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E84ACE"/>
    <w:multiLevelType w:val="hybridMultilevel"/>
    <w:tmpl w:val="1BA0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8A401F"/>
    <w:multiLevelType w:val="hybridMultilevel"/>
    <w:tmpl w:val="51C8F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186B3E"/>
    <w:multiLevelType w:val="hybridMultilevel"/>
    <w:tmpl w:val="D26C39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5D2A596C"/>
    <w:multiLevelType w:val="hybridMultilevel"/>
    <w:tmpl w:val="986E5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9B2A4A"/>
    <w:multiLevelType w:val="hybridMultilevel"/>
    <w:tmpl w:val="39C473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6CBB080E"/>
    <w:multiLevelType w:val="hybridMultilevel"/>
    <w:tmpl w:val="719AB6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6FA42825"/>
    <w:multiLevelType w:val="hybridMultilevel"/>
    <w:tmpl w:val="87A67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FAF5B74"/>
    <w:multiLevelType w:val="hybridMultilevel"/>
    <w:tmpl w:val="EC6C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403EDE"/>
    <w:multiLevelType w:val="hybridMultilevel"/>
    <w:tmpl w:val="1F2AE2C0"/>
    <w:lvl w:ilvl="0" w:tplc="04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793709BB"/>
    <w:multiLevelType w:val="hybridMultilevel"/>
    <w:tmpl w:val="E1D2DD5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CEC4386"/>
    <w:multiLevelType w:val="hybridMultilevel"/>
    <w:tmpl w:val="540015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7E420D18"/>
    <w:multiLevelType w:val="hybridMultilevel"/>
    <w:tmpl w:val="15DAA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15"/>
  </w:num>
  <w:num w:numId="8">
    <w:abstractNumId w:val="9"/>
  </w:num>
  <w:num w:numId="9">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0">
    <w:abstractNumId w:val="11"/>
  </w:num>
  <w:num w:numId="11">
    <w:abstractNumId w:val="24"/>
  </w:num>
  <w:num w:numId="12">
    <w:abstractNumId w:val="21"/>
  </w:num>
  <w:num w:numId="13">
    <w:abstractNumId w:val="16"/>
  </w:num>
  <w:num w:numId="14">
    <w:abstractNumId w:val="3"/>
  </w:num>
  <w:num w:numId="15">
    <w:abstractNumId w:val="5"/>
  </w:num>
  <w:num w:numId="16">
    <w:abstractNumId w:val="10"/>
  </w:num>
  <w:num w:numId="17">
    <w:abstractNumId w:val="20"/>
  </w:num>
  <w:num w:numId="18">
    <w:abstractNumId w:val="14"/>
  </w:num>
  <w:num w:numId="19">
    <w:abstractNumId w:val="22"/>
  </w:num>
  <w:num w:numId="20">
    <w:abstractNumId w:val="1"/>
  </w:num>
  <w:num w:numId="21">
    <w:abstractNumId w:val="19"/>
  </w:num>
  <w:num w:numId="22">
    <w:abstractNumId w:val="8"/>
  </w:num>
  <w:num w:numId="23">
    <w:abstractNumId w:val="18"/>
  </w:num>
  <w:num w:numId="24">
    <w:abstractNumId w:val="12"/>
  </w:num>
  <w:num w:numId="25">
    <w:abstractNumId w:val="2"/>
  </w:num>
  <w:num w:numId="26">
    <w:abstractNumId w:val="1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00517C-3FCE-4693-8A78-66900EB66FBB}"/>
    <w:docVar w:name="dgnword-eventsink" w:val="139785248"/>
  </w:docVars>
  <w:rsids>
    <w:rsidRoot w:val="009D678F"/>
    <w:rsid w:val="000045F4"/>
    <w:rsid w:val="0000537C"/>
    <w:rsid w:val="000560EA"/>
    <w:rsid w:val="00066C0B"/>
    <w:rsid w:val="00072A90"/>
    <w:rsid w:val="00075834"/>
    <w:rsid w:val="000950C6"/>
    <w:rsid w:val="000A053D"/>
    <w:rsid w:val="000A0FDC"/>
    <w:rsid w:val="000C311E"/>
    <w:rsid w:val="000C3361"/>
    <w:rsid w:val="000F0FC2"/>
    <w:rsid w:val="000F11D6"/>
    <w:rsid w:val="001266F7"/>
    <w:rsid w:val="00190329"/>
    <w:rsid w:val="001E4D29"/>
    <w:rsid w:val="001F7B1A"/>
    <w:rsid w:val="00250566"/>
    <w:rsid w:val="00252D4F"/>
    <w:rsid w:val="002B11B4"/>
    <w:rsid w:val="002F0375"/>
    <w:rsid w:val="003046D5"/>
    <w:rsid w:val="00310545"/>
    <w:rsid w:val="003131FF"/>
    <w:rsid w:val="00340617"/>
    <w:rsid w:val="003671F1"/>
    <w:rsid w:val="003D1186"/>
    <w:rsid w:val="00465D45"/>
    <w:rsid w:val="00465FF9"/>
    <w:rsid w:val="00476F7C"/>
    <w:rsid w:val="004F69AE"/>
    <w:rsid w:val="005019EB"/>
    <w:rsid w:val="00531F67"/>
    <w:rsid w:val="00535859"/>
    <w:rsid w:val="00587E2A"/>
    <w:rsid w:val="005B09F4"/>
    <w:rsid w:val="005B29CD"/>
    <w:rsid w:val="005D733B"/>
    <w:rsid w:val="005E6FF9"/>
    <w:rsid w:val="00633F28"/>
    <w:rsid w:val="006446A1"/>
    <w:rsid w:val="006551C1"/>
    <w:rsid w:val="006574B9"/>
    <w:rsid w:val="00671868"/>
    <w:rsid w:val="006766B5"/>
    <w:rsid w:val="00682B9C"/>
    <w:rsid w:val="00684E03"/>
    <w:rsid w:val="006B45E8"/>
    <w:rsid w:val="006B4906"/>
    <w:rsid w:val="006E3C01"/>
    <w:rsid w:val="007174EC"/>
    <w:rsid w:val="00731A80"/>
    <w:rsid w:val="0076239F"/>
    <w:rsid w:val="007754FE"/>
    <w:rsid w:val="007971DE"/>
    <w:rsid w:val="007972D0"/>
    <w:rsid w:val="007B4342"/>
    <w:rsid w:val="007D03C2"/>
    <w:rsid w:val="007E26E2"/>
    <w:rsid w:val="008273CE"/>
    <w:rsid w:val="00893CB8"/>
    <w:rsid w:val="008A1885"/>
    <w:rsid w:val="008D5DD9"/>
    <w:rsid w:val="00904DE1"/>
    <w:rsid w:val="00942D03"/>
    <w:rsid w:val="00967C54"/>
    <w:rsid w:val="009D678F"/>
    <w:rsid w:val="00A05079"/>
    <w:rsid w:val="00A222CB"/>
    <w:rsid w:val="00A408AB"/>
    <w:rsid w:val="00A46D79"/>
    <w:rsid w:val="00A8618E"/>
    <w:rsid w:val="00A87AB0"/>
    <w:rsid w:val="00AF1CC3"/>
    <w:rsid w:val="00AF1FC5"/>
    <w:rsid w:val="00B35373"/>
    <w:rsid w:val="00B50DCF"/>
    <w:rsid w:val="00B7213C"/>
    <w:rsid w:val="00B9055E"/>
    <w:rsid w:val="00BA3372"/>
    <w:rsid w:val="00BB153A"/>
    <w:rsid w:val="00C06E70"/>
    <w:rsid w:val="00C10056"/>
    <w:rsid w:val="00C44A5B"/>
    <w:rsid w:val="00C469E2"/>
    <w:rsid w:val="00C86067"/>
    <w:rsid w:val="00CC1D22"/>
    <w:rsid w:val="00CF1252"/>
    <w:rsid w:val="00D2147A"/>
    <w:rsid w:val="00D2180B"/>
    <w:rsid w:val="00D416BD"/>
    <w:rsid w:val="00D77CB1"/>
    <w:rsid w:val="00D9206D"/>
    <w:rsid w:val="00E16FC2"/>
    <w:rsid w:val="00EB17C0"/>
    <w:rsid w:val="00EC1E12"/>
    <w:rsid w:val="00EC464C"/>
    <w:rsid w:val="00EE6B31"/>
    <w:rsid w:val="00F0286B"/>
    <w:rsid w:val="00F1387B"/>
    <w:rsid w:val="00F352B3"/>
    <w:rsid w:val="00F54EB5"/>
    <w:rsid w:val="00F94DAD"/>
    <w:rsid w:val="00FE0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D678F"/>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9D678F"/>
    <w:pPr>
      <w:keepNext/>
      <w:numPr>
        <w:ilvl w:val="5"/>
        <w:numId w:val="1"/>
      </w:numPr>
      <w:ind w:hanging="4260"/>
      <w:outlineLvl w:val="8"/>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D678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9D678F"/>
    <w:rPr>
      <w:rFonts w:ascii="Arial" w:eastAsia="Times New Roman" w:hAnsi="Arial" w:cs="Arial"/>
      <w:b/>
      <w:bCs/>
      <w:noProof/>
      <w:sz w:val="24"/>
      <w:szCs w:val="24"/>
    </w:rPr>
  </w:style>
  <w:style w:type="paragraph" w:styleId="Header">
    <w:name w:val="header"/>
    <w:basedOn w:val="Normal"/>
    <w:link w:val="HeaderChar"/>
    <w:unhideWhenUsed/>
    <w:rsid w:val="009D678F"/>
    <w:pPr>
      <w:tabs>
        <w:tab w:val="center" w:pos="4153"/>
        <w:tab w:val="right" w:pos="8306"/>
      </w:tabs>
    </w:pPr>
    <w:rPr>
      <w:szCs w:val="20"/>
    </w:rPr>
  </w:style>
  <w:style w:type="character" w:customStyle="1" w:styleId="HeaderChar">
    <w:name w:val="Header Char"/>
    <w:basedOn w:val="DefaultParagraphFont"/>
    <w:link w:val="Header"/>
    <w:rsid w:val="009D678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9D678F"/>
    <w:pPr>
      <w:spacing w:after="120"/>
      <w:ind w:left="283"/>
    </w:pPr>
    <w:rPr>
      <w:szCs w:val="20"/>
    </w:rPr>
  </w:style>
  <w:style w:type="character" w:customStyle="1" w:styleId="BodyTextIndentChar">
    <w:name w:val="Body Text Indent Char"/>
    <w:basedOn w:val="DefaultParagraphFont"/>
    <w:link w:val="BodyTextIndent"/>
    <w:uiPriority w:val="99"/>
    <w:rsid w:val="009D678F"/>
    <w:rPr>
      <w:rFonts w:ascii="Times New Roman" w:eastAsia="Times New Roman" w:hAnsi="Times New Roman" w:cs="Times New Roman"/>
      <w:sz w:val="24"/>
      <w:szCs w:val="20"/>
    </w:rPr>
  </w:style>
  <w:style w:type="paragraph" w:styleId="BodyText2">
    <w:name w:val="Body Text 2"/>
    <w:basedOn w:val="Normal"/>
    <w:link w:val="BodyText2Char"/>
    <w:unhideWhenUsed/>
    <w:rsid w:val="009D678F"/>
    <w:rPr>
      <w:rFonts w:ascii="Arial" w:hAnsi="Arial" w:cs="Arial"/>
      <w:noProof/>
      <w:sz w:val="22"/>
    </w:rPr>
  </w:style>
  <w:style w:type="character" w:customStyle="1" w:styleId="BodyText2Char">
    <w:name w:val="Body Text 2 Char"/>
    <w:basedOn w:val="DefaultParagraphFont"/>
    <w:link w:val="BodyText2"/>
    <w:rsid w:val="009D678F"/>
    <w:rPr>
      <w:rFonts w:ascii="Arial" w:eastAsia="Times New Roman" w:hAnsi="Arial" w:cs="Arial"/>
      <w:noProof/>
      <w:szCs w:val="24"/>
    </w:rPr>
  </w:style>
  <w:style w:type="paragraph" w:styleId="BodyTextIndent2">
    <w:name w:val="Body Text Indent 2"/>
    <w:basedOn w:val="Normal"/>
    <w:link w:val="BodyTextIndent2Char"/>
    <w:uiPriority w:val="99"/>
    <w:semiHidden/>
    <w:unhideWhenUsed/>
    <w:rsid w:val="009D678F"/>
    <w:pPr>
      <w:spacing w:after="120" w:line="480" w:lineRule="auto"/>
      <w:ind w:left="283"/>
    </w:pPr>
    <w:rPr>
      <w:szCs w:val="20"/>
    </w:rPr>
  </w:style>
  <w:style w:type="character" w:customStyle="1" w:styleId="BodyTextIndent2Char">
    <w:name w:val="Body Text Indent 2 Char"/>
    <w:basedOn w:val="DefaultParagraphFont"/>
    <w:link w:val="BodyTextIndent2"/>
    <w:uiPriority w:val="99"/>
    <w:semiHidden/>
    <w:rsid w:val="009D678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73CE"/>
    <w:rPr>
      <w:rFonts w:ascii="Tahoma" w:hAnsi="Tahoma" w:cs="Tahoma"/>
      <w:sz w:val="16"/>
      <w:szCs w:val="16"/>
    </w:rPr>
  </w:style>
  <w:style w:type="character" w:customStyle="1" w:styleId="BalloonTextChar">
    <w:name w:val="Balloon Text Char"/>
    <w:basedOn w:val="DefaultParagraphFont"/>
    <w:link w:val="BalloonText"/>
    <w:uiPriority w:val="99"/>
    <w:semiHidden/>
    <w:rsid w:val="008273CE"/>
    <w:rPr>
      <w:rFonts w:ascii="Tahoma" w:eastAsia="Times New Roman" w:hAnsi="Tahoma" w:cs="Tahoma"/>
      <w:sz w:val="16"/>
      <w:szCs w:val="16"/>
    </w:rPr>
  </w:style>
  <w:style w:type="paragraph" w:styleId="ListParagraph">
    <w:name w:val="List Paragraph"/>
    <w:basedOn w:val="Normal"/>
    <w:uiPriority w:val="34"/>
    <w:qFormat/>
    <w:rsid w:val="007B4342"/>
    <w:pPr>
      <w:ind w:left="720"/>
      <w:contextualSpacing/>
    </w:pPr>
  </w:style>
  <w:style w:type="paragraph" w:styleId="NoSpacing">
    <w:name w:val="No Spacing"/>
    <w:uiPriority w:val="1"/>
    <w:qFormat/>
    <w:rsid w:val="005E6FF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7AB0"/>
    <w:pPr>
      <w:tabs>
        <w:tab w:val="center" w:pos="4513"/>
        <w:tab w:val="right" w:pos="9026"/>
      </w:tabs>
    </w:pPr>
  </w:style>
  <w:style w:type="character" w:customStyle="1" w:styleId="FooterChar">
    <w:name w:val="Footer Char"/>
    <w:basedOn w:val="DefaultParagraphFont"/>
    <w:link w:val="Footer"/>
    <w:uiPriority w:val="99"/>
    <w:rsid w:val="00A87A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9D678F"/>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9D678F"/>
    <w:pPr>
      <w:keepNext/>
      <w:numPr>
        <w:ilvl w:val="5"/>
        <w:numId w:val="1"/>
      </w:numPr>
      <w:ind w:hanging="4260"/>
      <w:outlineLvl w:val="8"/>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D678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9D678F"/>
    <w:rPr>
      <w:rFonts w:ascii="Arial" w:eastAsia="Times New Roman" w:hAnsi="Arial" w:cs="Arial"/>
      <w:b/>
      <w:bCs/>
      <w:noProof/>
      <w:sz w:val="24"/>
      <w:szCs w:val="24"/>
    </w:rPr>
  </w:style>
  <w:style w:type="paragraph" w:styleId="Header">
    <w:name w:val="header"/>
    <w:basedOn w:val="Normal"/>
    <w:link w:val="HeaderChar"/>
    <w:unhideWhenUsed/>
    <w:rsid w:val="009D678F"/>
    <w:pPr>
      <w:tabs>
        <w:tab w:val="center" w:pos="4153"/>
        <w:tab w:val="right" w:pos="8306"/>
      </w:tabs>
    </w:pPr>
    <w:rPr>
      <w:szCs w:val="20"/>
    </w:rPr>
  </w:style>
  <w:style w:type="character" w:customStyle="1" w:styleId="HeaderChar">
    <w:name w:val="Header Char"/>
    <w:basedOn w:val="DefaultParagraphFont"/>
    <w:link w:val="Header"/>
    <w:rsid w:val="009D678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9D678F"/>
    <w:pPr>
      <w:spacing w:after="120"/>
      <w:ind w:left="283"/>
    </w:pPr>
    <w:rPr>
      <w:szCs w:val="20"/>
    </w:rPr>
  </w:style>
  <w:style w:type="character" w:customStyle="1" w:styleId="BodyTextIndentChar">
    <w:name w:val="Body Text Indent Char"/>
    <w:basedOn w:val="DefaultParagraphFont"/>
    <w:link w:val="BodyTextIndent"/>
    <w:uiPriority w:val="99"/>
    <w:rsid w:val="009D678F"/>
    <w:rPr>
      <w:rFonts w:ascii="Times New Roman" w:eastAsia="Times New Roman" w:hAnsi="Times New Roman" w:cs="Times New Roman"/>
      <w:sz w:val="24"/>
      <w:szCs w:val="20"/>
    </w:rPr>
  </w:style>
  <w:style w:type="paragraph" w:styleId="BodyText2">
    <w:name w:val="Body Text 2"/>
    <w:basedOn w:val="Normal"/>
    <w:link w:val="BodyText2Char"/>
    <w:unhideWhenUsed/>
    <w:rsid w:val="009D678F"/>
    <w:rPr>
      <w:rFonts w:ascii="Arial" w:hAnsi="Arial" w:cs="Arial"/>
      <w:noProof/>
      <w:sz w:val="22"/>
    </w:rPr>
  </w:style>
  <w:style w:type="character" w:customStyle="1" w:styleId="BodyText2Char">
    <w:name w:val="Body Text 2 Char"/>
    <w:basedOn w:val="DefaultParagraphFont"/>
    <w:link w:val="BodyText2"/>
    <w:rsid w:val="009D678F"/>
    <w:rPr>
      <w:rFonts w:ascii="Arial" w:eastAsia="Times New Roman" w:hAnsi="Arial" w:cs="Arial"/>
      <w:noProof/>
      <w:szCs w:val="24"/>
    </w:rPr>
  </w:style>
  <w:style w:type="paragraph" w:styleId="BodyTextIndent2">
    <w:name w:val="Body Text Indent 2"/>
    <w:basedOn w:val="Normal"/>
    <w:link w:val="BodyTextIndent2Char"/>
    <w:uiPriority w:val="99"/>
    <w:semiHidden/>
    <w:unhideWhenUsed/>
    <w:rsid w:val="009D678F"/>
    <w:pPr>
      <w:spacing w:after="120" w:line="480" w:lineRule="auto"/>
      <w:ind w:left="283"/>
    </w:pPr>
    <w:rPr>
      <w:szCs w:val="20"/>
    </w:rPr>
  </w:style>
  <w:style w:type="character" w:customStyle="1" w:styleId="BodyTextIndent2Char">
    <w:name w:val="Body Text Indent 2 Char"/>
    <w:basedOn w:val="DefaultParagraphFont"/>
    <w:link w:val="BodyTextIndent2"/>
    <w:uiPriority w:val="99"/>
    <w:semiHidden/>
    <w:rsid w:val="009D678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73CE"/>
    <w:rPr>
      <w:rFonts w:ascii="Tahoma" w:hAnsi="Tahoma" w:cs="Tahoma"/>
      <w:sz w:val="16"/>
      <w:szCs w:val="16"/>
    </w:rPr>
  </w:style>
  <w:style w:type="character" w:customStyle="1" w:styleId="BalloonTextChar">
    <w:name w:val="Balloon Text Char"/>
    <w:basedOn w:val="DefaultParagraphFont"/>
    <w:link w:val="BalloonText"/>
    <w:uiPriority w:val="99"/>
    <w:semiHidden/>
    <w:rsid w:val="008273CE"/>
    <w:rPr>
      <w:rFonts w:ascii="Tahoma" w:eastAsia="Times New Roman" w:hAnsi="Tahoma" w:cs="Tahoma"/>
      <w:sz w:val="16"/>
      <w:szCs w:val="16"/>
    </w:rPr>
  </w:style>
  <w:style w:type="paragraph" w:styleId="ListParagraph">
    <w:name w:val="List Paragraph"/>
    <w:basedOn w:val="Normal"/>
    <w:uiPriority w:val="34"/>
    <w:qFormat/>
    <w:rsid w:val="007B4342"/>
    <w:pPr>
      <w:ind w:left="720"/>
      <w:contextualSpacing/>
    </w:pPr>
  </w:style>
  <w:style w:type="paragraph" w:styleId="NoSpacing">
    <w:name w:val="No Spacing"/>
    <w:uiPriority w:val="1"/>
    <w:qFormat/>
    <w:rsid w:val="005E6FF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7AB0"/>
    <w:pPr>
      <w:tabs>
        <w:tab w:val="center" w:pos="4513"/>
        <w:tab w:val="right" w:pos="9026"/>
      </w:tabs>
    </w:pPr>
  </w:style>
  <w:style w:type="character" w:customStyle="1" w:styleId="FooterChar">
    <w:name w:val="Footer Char"/>
    <w:basedOn w:val="DefaultParagraphFont"/>
    <w:link w:val="Footer"/>
    <w:uiPriority w:val="99"/>
    <w:rsid w:val="00A87A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8CC268-858F-4054-A37C-B90C0D3B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270D3278.dotm</Template>
  <TotalTime>1</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Francis-Goulds, Caroline</dc:creator>
  <cp:lastModifiedBy>Milroy, Sophie</cp:lastModifiedBy>
  <cp:revision>2</cp:revision>
  <cp:lastPrinted>2019-02-13T13:20:00Z</cp:lastPrinted>
  <dcterms:created xsi:type="dcterms:W3CDTF">2019-03-20T16:17:00Z</dcterms:created>
  <dcterms:modified xsi:type="dcterms:W3CDTF">2019-03-20T16:17:00Z</dcterms:modified>
</cp:coreProperties>
</file>