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A4" w:rsidRDefault="00AA63A4" w:rsidP="00AA63A4">
      <w:pPr>
        <w:jc w:val="center"/>
        <w:rPr>
          <w:rFonts w:ascii="Arial" w:hAnsi="Arial" w:cs="Arial"/>
          <w:b/>
          <w:sz w:val="28"/>
          <w:szCs w:val="22"/>
        </w:rPr>
      </w:pPr>
      <w:r>
        <w:rPr>
          <w:rFonts w:ascii="Arial" w:hAnsi="Arial"/>
          <w:b/>
          <w:sz w:val="28"/>
        </w:rPr>
        <w:t>TRELOAR TRUST</w:t>
      </w:r>
    </w:p>
    <w:p w:rsidR="00AA63A4" w:rsidRDefault="00AA63A4" w:rsidP="00AA63A4">
      <w:pPr>
        <w:jc w:val="center"/>
        <w:rPr>
          <w:rFonts w:ascii="Arial" w:hAnsi="Arial" w:cs="Arial"/>
          <w:b/>
          <w:sz w:val="22"/>
          <w:szCs w:val="22"/>
        </w:rPr>
      </w:pPr>
    </w:p>
    <w:p w:rsidR="00AA63A4" w:rsidRDefault="00AA63A4" w:rsidP="00AA63A4">
      <w:pPr>
        <w:jc w:val="center"/>
        <w:rPr>
          <w:rFonts w:ascii="Arial" w:hAnsi="Arial" w:cs="Arial"/>
          <w:b/>
          <w:sz w:val="22"/>
          <w:szCs w:val="22"/>
        </w:rPr>
      </w:pPr>
    </w:p>
    <w:p w:rsidR="00AA63A4" w:rsidRDefault="00AA63A4" w:rsidP="00AA63A4">
      <w:pPr>
        <w:pStyle w:val="Heading5"/>
      </w:pPr>
      <w:r>
        <w:t>JOB DESCRIPTION</w:t>
      </w:r>
    </w:p>
    <w:p w:rsidR="00AA63A4" w:rsidRDefault="00AA63A4" w:rsidP="00AA63A4">
      <w:pPr>
        <w:jc w:val="center"/>
        <w:rPr>
          <w:rFonts w:ascii="Arial" w:hAnsi="Arial" w:cs="Arial"/>
          <w:b/>
          <w:sz w:val="22"/>
          <w:szCs w:val="22"/>
        </w:rPr>
      </w:pPr>
    </w:p>
    <w:p w:rsidR="00AA63A4" w:rsidRDefault="00AA63A4" w:rsidP="00AA63A4">
      <w:pPr>
        <w:rPr>
          <w:rFonts w:ascii="Arial" w:hAnsi="Arial" w:cs="Arial"/>
          <w:b/>
          <w:sz w:val="22"/>
          <w:szCs w:val="22"/>
        </w:rPr>
      </w:pPr>
    </w:p>
    <w:p w:rsidR="00AA63A4" w:rsidRDefault="00AA63A4" w:rsidP="00AA63A4">
      <w:pPr>
        <w:pStyle w:val="Heading1"/>
        <w:jc w:val="left"/>
        <w:rPr>
          <w:rFonts w:ascii="Arial" w:hAnsi="Arial" w:cs="Arial"/>
          <w:b w:val="0"/>
          <w:sz w:val="22"/>
          <w:szCs w:val="22"/>
        </w:rPr>
      </w:pPr>
      <w:r>
        <w:rPr>
          <w:rFonts w:ascii="Arial" w:hAnsi="Arial" w:cs="Arial"/>
          <w:sz w:val="22"/>
          <w:szCs w:val="22"/>
        </w:rPr>
        <w:t>POST:</w:t>
      </w:r>
      <w:r>
        <w:rPr>
          <w:rFonts w:ascii="Arial" w:hAnsi="Arial" w:cs="Arial"/>
          <w:sz w:val="22"/>
          <w:szCs w:val="22"/>
        </w:rPr>
        <w:tab/>
      </w:r>
      <w:r>
        <w:rPr>
          <w:rFonts w:ascii="Arial" w:hAnsi="Arial" w:cs="Arial"/>
          <w:sz w:val="22"/>
          <w:szCs w:val="22"/>
        </w:rPr>
        <w:tab/>
      </w:r>
      <w:r>
        <w:rPr>
          <w:rFonts w:ascii="Arial" w:hAnsi="Arial" w:cs="Arial"/>
          <w:b w:val="0"/>
          <w:sz w:val="22"/>
          <w:szCs w:val="22"/>
        </w:rPr>
        <w:tab/>
      </w:r>
      <w:r>
        <w:rPr>
          <w:rFonts w:ascii="Arial" w:hAnsi="Arial" w:cs="Arial"/>
          <w:b w:val="0"/>
          <w:sz w:val="22"/>
          <w:szCs w:val="22"/>
        </w:rPr>
        <w:tab/>
      </w:r>
      <w:bookmarkStart w:id="0" w:name="_GoBack"/>
      <w:r w:rsidR="003F17AB">
        <w:rPr>
          <w:rFonts w:ascii="Arial" w:hAnsi="Arial" w:cs="Arial"/>
          <w:b w:val="0"/>
          <w:sz w:val="22"/>
          <w:szCs w:val="22"/>
        </w:rPr>
        <w:t xml:space="preserve">Health Centre Administrator </w:t>
      </w:r>
      <w:r>
        <w:rPr>
          <w:rFonts w:ascii="Arial" w:hAnsi="Arial" w:cs="Arial"/>
          <w:b w:val="0"/>
          <w:sz w:val="22"/>
          <w:szCs w:val="22"/>
        </w:rPr>
        <w:tab/>
      </w:r>
      <w:bookmarkEnd w:id="0"/>
    </w:p>
    <w:p w:rsidR="00AA63A4" w:rsidRDefault="00AA63A4" w:rsidP="00AA63A4">
      <w:pPr>
        <w:rPr>
          <w:rFonts w:ascii="Arial" w:hAnsi="Arial" w:cs="Arial"/>
          <w:b/>
          <w:sz w:val="22"/>
          <w:szCs w:val="22"/>
        </w:rPr>
      </w:pPr>
      <w:r>
        <w:rPr>
          <w:rFonts w:ascii="Arial" w:hAnsi="Arial" w:cs="Arial"/>
          <w:b/>
          <w:sz w:val="22"/>
          <w:szCs w:val="22"/>
        </w:rPr>
        <w:tab/>
      </w:r>
    </w:p>
    <w:p w:rsidR="00B449E4" w:rsidRDefault="00B449E4" w:rsidP="00B449E4">
      <w:pPr>
        <w:rPr>
          <w:rFonts w:ascii="Arial" w:hAnsi="Arial" w:cs="Arial"/>
          <w:bCs/>
          <w:sz w:val="22"/>
          <w:szCs w:val="22"/>
        </w:rPr>
      </w:pPr>
      <w:r>
        <w:rPr>
          <w:rFonts w:ascii="Arial" w:hAnsi="Arial" w:cs="Arial"/>
          <w:b/>
          <w:sz w:val="22"/>
          <w:szCs w:val="22"/>
        </w:rPr>
        <w:t>RESPONSIBLE TO</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 xml:space="preserve">Health Centre Coordinator </w:t>
      </w:r>
    </w:p>
    <w:p w:rsidR="00B449E4" w:rsidRDefault="00B449E4" w:rsidP="00B449E4">
      <w:pPr>
        <w:rPr>
          <w:rFonts w:ascii="Arial" w:hAnsi="Arial" w:cs="Arial"/>
          <w:bCs/>
          <w:sz w:val="22"/>
          <w:szCs w:val="22"/>
        </w:rPr>
      </w:pPr>
    </w:p>
    <w:p w:rsidR="00AA63A4" w:rsidRDefault="00AA63A4" w:rsidP="00AA63A4">
      <w:pPr>
        <w:rPr>
          <w:rFonts w:ascii="Arial" w:hAnsi="Arial" w:cs="Arial"/>
          <w:bCs/>
          <w:sz w:val="22"/>
          <w:szCs w:val="22"/>
        </w:rPr>
      </w:pPr>
      <w:r>
        <w:rPr>
          <w:rFonts w:ascii="Arial" w:hAnsi="Arial" w:cs="Arial"/>
          <w:b/>
          <w:sz w:val="22"/>
          <w:szCs w:val="22"/>
        </w:rPr>
        <w:t>ACCOUNTABLE TO:</w:t>
      </w:r>
      <w:r>
        <w:rPr>
          <w:rFonts w:ascii="Arial" w:hAnsi="Arial" w:cs="Arial"/>
          <w:b/>
          <w:sz w:val="22"/>
          <w:szCs w:val="22"/>
        </w:rPr>
        <w:tab/>
      </w:r>
      <w:r>
        <w:rPr>
          <w:rFonts w:ascii="Arial" w:hAnsi="Arial" w:cs="Arial"/>
          <w:b/>
          <w:sz w:val="22"/>
          <w:szCs w:val="22"/>
        </w:rPr>
        <w:tab/>
      </w:r>
      <w:r w:rsidR="00B449E4">
        <w:rPr>
          <w:rFonts w:ascii="Arial" w:hAnsi="Arial" w:cs="Arial"/>
          <w:bCs/>
          <w:sz w:val="22"/>
          <w:szCs w:val="22"/>
        </w:rPr>
        <w:t xml:space="preserve">Head of Healthcare and Nursing </w:t>
      </w:r>
    </w:p>
    <w:p w:rsidR="00AA63A4" w:rsidRDefault="00AA63A4" w:rsidP="00AA63A4">
      <w:pPr>
        <w:rPr>
          <w:rFonts w:ascii="Arial" w:hAnsi="Arial" w:cs="Arial"/>
          <w:bCs/>
          <w:sz w:val="22"/>
          <w:szCs w:val="22"/>
        </w:rPr>
      </w:pPr>
    </w:p>
    <w:p w:rsidR="00AA63A4" w:rsidRDefault="00AA63A4" w:rsidP="00AA63A4">
      <w:pPr>
        <w:rPr>
          <w:rFonts w:ascii="Arial" w:hAnsi="Arial" w:cs="Arial"/>
          <w:b/>
          <w:sz w:val="22"/>
          <w:szCs w:val="22"/>
        </w:rPr>
      </w:pPr>
    </w:p>
    <w:p w:rsidR="00AA63A4" w:rsidRDefault="00AA63A4" w:rsidP="00AA63A4">
      <w:pPr>
        <w:rPr>
          <w:rFonts w:ascii="Arial" w:hAnsi="Arial" w:cs="Arial"/>
          <w:b/>
          <w:sz w:val="22"/>
          <w:szCs w:val="22"/>
        </w:rPr>
      </w:pPr>
      <w:r>
        <w:rPr>
          <w:rFonts w:ascii="Arial" w:hAnsi="Arial" w:cs="Arial"/>
          <w:b/>
          <w:sz w:val="22"/>
          <w:szCs w:val="22"/>
        </w:rPr>
        <w:t>LOCATION: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Cs/>
          <w:sz w:val="22"/>
          <w:szCs w:val="22"/>
        </w:rPr>
        <w:t>TRELOAR HEALTH CENTRE</w:t>
      </w:r>
      <w:r>
        <w:rPr>
          <w:rFonts w:ascii="Arial" w:hAnsi="Arial" w:cs="Arial"/>
          <w:b/>
          <w:sz w:val="22"/>
          <w:szCs w:val="22"/>
        </w:rPr>
        <w:tab/>
      </w:r>
    </w:p>
    <w:p w:rsidR="00AA63A4" w:rsidRDefault="00AA63A4" w:rsidP="00AA63A4">
      <w:pPr>
        <w:rPr>
          <w:rFonts w:ascii="Arial" w:hAnsi="Arial" w:cs="Arial"/>
          <w:b/>
          <w:sz w:val="22"/>
          <w:szCs w:val="22"/>
        </w:rPr>
      </w:pPr>
    </w:p>
    <w:p w:rsidR="00AA63A4" w:rsidRDefault="00AA63A4" w:rsidP="00AA63A4">
      <w:pPr>
        <w:rPr>
          <w:rFonts w:ascii="Arial" w:hAnsi="Arial" w:cs="Arial"/>
          <w:b/>
          <w:sz w:val="22"/>
          <w:szCs w:val="22"/>
        </w:rPr>
      </w:pPr>
    </w:p>
    <w:p w:rsidR="00AA63A4" w:rsidRDefault="00AA63A4" w:rsidP="00AA63A4">
      <w:pPr>
        <w:rPr>
          <w:rFonts w:ascii="Arial" w:hAnsi="Arial" w:cs="Arial"/>
          <w:b/>
          <w:sz w:val="22"/>
          <w:szCs w:val="22"/>
        </w:rPr>
      </w:pPr>
      <w:r>
        <w:rPr>
          <w:rFonts w:ascii="Arial" w:hAnsi="Arial" w:cs="Arial"/>
          <w:b/>
          <w:sz w:val="22"/>
          <w:szCs w:val="22"/>
        </w:rPr>
        <w:t>JOB PURPOSE:</w:t>
      </w:r>
      <w:r>
        <w:rPr>
          <w:rFonts w:ascii="Arial" w:hAnsi="Arial" w:cs="Arial"/>
          <w:b/>
          <w:sz w:val="22"/>
          <w:szCs w:val="22"/>
        </w:rPr>
        <w:tab/>
      </w:r>
      <w:r>
        <w:rPr>
          <w:rFonts w:ascii="Arial" w:hAnsi="Arial" w:cs="Arial"/>
          <w:b/>
          <w:sz w:val="22"/>
          <w:szCs w:val="22"/>
        </w:rPr>
        <w:tab/>
      </w:r>
    </w:p>
    <w:p w:rsidR="00AA63A4" w:rsidRDefault="00AA63A4" w:rsidP="00AA63A4">
      <w:pPr>
        <w:rPr>
          <w:rFonts w:ascii="Arial" w:hAnsi="Arial" w:cs="Arial"/>
          <w:bCs/>
          <w:sz w:val="22"/>
          <w:szCs w:val="22"/>
        </w:rPr>
      </w:pPr>
    </w:p>
    <w:p w:rsidR="00B449E4" w:rsidRDefault="00B449E4" w:rsidP="00B449E4">
      <w:pPr>
        <w:pStyle w:val="BodyText2"/>
      </w:pPr>
      <w:r>
        <w:t xml:space="preserve">Treloar School and College are independent providers of specialist education, care and therapy to students with highly complex physical, neurological and learning difficulties.  </w:t>
      </w:r>
    </w:p>
    <w:p w:rsidR="00B449E4" w:rsidRDefault="00B449E4" w:rsidP="00B449E4">
      <w:pPr>
        <w:pStyle w:val="Heading1"/>
        <w:rPr>
          <w:b w:val="0"/>
          <w:sz w:val="22"/>
        </w:rPr>
      </w:pPr>
    </w:p>
    <w:p w:rsidR="00AA63A4" w:rsidRDefault="00381412" w:rsidP="00AA63A4">
      <w:pPr>
        <w:rPr>
          <w:rFonts w:ascii="Arial" w:hAnsi="Arial" w:cs="Arial"/>
          <w:bCs/>
          <w:sz w:val="22"/>
          <w:szCs w:val="22"/>
        </w:rPr>
      </w:pPr>
      <w:r>
        <w:rPr>
          <w:rFonts w:ascii="Arial" w:hAnsi="Arial" w:cs="Arial"/>
          <w:bCs/>
          <w:sz w:val="22"/>
          <w:szCs w:val="22"/>
        </w:rPr>
        <w:t xml:space="preserve">The post holder will </w:t>
      </w:r>
      <w:r w:rsidR="003F17AB">
        <w:rPr>
          <w:rFonts w:ascii="Arial" w:hAnsi="Arial" w:cs="Arial"/>
          <w:bCs/>
          <w:sz w:val="22"/>
          <w:szCs w:val="22"/>
        </w:rPr>
        <w:t>provide efficient</w:t>
      </w:r>
      <w:r w:rsidR="00A94767">
        <w:rPr>
          <w:rFonts w:ascii="Arial" w:hAnsi="Arial" w:cs="Arial"/>
          <w:bCs/>
          <w:sz w:val="22"/>
          <w:szCs w:val="22"/>
        </w:rPr>
        <w:t xml:space="preserve"> </w:t>
      </w:r>
      <w:r w:rsidR="00B449E4">
        <w:rPr>
          <w:rFonts w:ascii="Arial" w:hAnsi="Arial" w:cs="Arial"/>
          <w:bCs/>
          <w:sz w:val="22"/>
          <w:szCs w:val="22"/>
        </w:rPr>
        <w:t>administrative support to the</w:t>
      </w:r>
      <w:r w:rsidR="00AA63A4">
        <w:rPr>
          <w:rFonts w:ascii="Arial" w:hAnsi="Arial" w:cs="Arial"/>
          <w:bCs/>
          <w:sz w:val="22"/>
          <w:szCs w:val="22"/>
        </w:rPr>
        <w:t xml:space="preserve"> </w:t>
      </w:r>
      <w:r w:rsidR="003F17AB">
        <w:rPr>
          <w:rFonts w:ascii="Arial" w:hAnsi="Arial" w:cs="Arial"/>
          <w:bCs/>
          <w:sz w:val="22"/>
          <w:szCs w:val="22"/>
        </w:rPr>
        <w:t>clinical t</w:t>
      </w:r>
      <w:r w:rsidR="00432CCA">
        <w:rPr>
          <w:rFonts w:ascii="Arial" w:hAnsi="Arial" w:cs="Arial"/>
          <w:bCs/>
          <w:sz w:val="22"/>
          <w:szCs w:val="22"/>
        </w:rPr>
        <w:t>e</w:t>
      </w:r>
      <w:r w:rsidR="003F17AB">
        <w:rPr>
          <w:rFonts w:ascii="Arial" w:hAnsi="Arial" w:cs="Arial"/>
          <w:bCs/>
          <w:sz w:val="22"/>
          <w:szCs w:val="22"/>
        </w:rPr>
        <w:t xml:space="preserve">am in the </w:t>
      </w:r>
      <w:r w:rsidR="00AA63A4">
        <w:rPr>
          <w:rFonts w:ascii="Arial" w:hAnsi="Arial" w:cs="Arial"/>
          <w:bCs/>
          <w:sz w:val="22"/>
          <w:szCs w:val="22"/>
        </w:rPr>
        <w:t xml:space="preserve">Health Centre, including </w:t>
      </w:r>
      <w:r w:rsidR="00B449E4">
        <w:rPr>
          <w:rFonts w:ascii="Arial" w:hAnsi="Arial" w:cs="Arial"/>
          <w:bCs/>
          <w:sz w:val="22"/>
          <w:szCs w:val="22"/>
        </w:rPr>
        <w:t xml:space="preserve">nurses and visiting medical personnel. </w:t>
      </w:r>
      <w:r w:rsidR="00AA63A4">
        <w:rPr>
          <w:rFonts w:ascii="Arial" w:hAnsi="Arial" w:cs="Arial"/>
          <w:bCs/>
          <w:sz w:val="22"/>
          <w:szCs w:val="22"/>
        </w:rPr>
        <w:t>The post holder is responsible for organising their own workload on a day-to-day basis and responding to th</w:t>
      </w:r>
      <w:r w:rsidR="00B449E4">
        <w:rPr>
          <w:rFonts w:ascii="Arial" w:hAnsi="Arial" w:cs="Arial"/>
          <w:bCs/>
          <w:sz w:val="22"/>
          <w:szCs w:val="22"/>
        </w:rPr>
        <w:t xml:space="preserve">e requirements of this service, under the supervision of the Health Centre Coordinator. </w:t>
      </w:r>
    </w:p>
    <w:p w:rsidR="00AA63A4" w:rsidRDefault="00AA63A4" w:rsidP="00AA63A4">
      <w:pPr>
        <w:ind w:left="3600" w:hanging="3600"/>
        <w:jc w:val="both"/>
        <w:rPr>
          <w:rFonts w:ascii="Arial" w:hAnsi="Arial" w:cs="Arial"/>
          <w:bCs/>
          <w:sz w:val="22"/>
          <w:szCs w:val="22"/>
        </w:rPr>
      </w:pPr>
    </w:p>
    <w:p w:rsidR="00AA63A4" w:rsidRDefault="00AA63A4" w:rsidP="00AA63A4">
      <w:pPr>
        <w:ind w:left="3600" w:hanging="3600"/>
        <w:jc w:val="both"/>
        <w:rPr>
          <w:rFonts w:ascii="Arial" w:hAnsi="Arial" w:cs="Arial"/>
          <w:b/>
          <w:sz w:val="22"/>
          <w:szCs w:val="22"/>
        </w:rPr>
      </w:pPr>
    </w:p>
    <w:p w:rsidR="00AA63A4" w:rsidRDefault="00AA63A4" w:rsidP="00AA63A4">
      <w:pPr>
        <w:ind w:left="3600" w:hanging="3600"/>
        <w:jc w:val="both"/>
        <w:rPr>
          <w:rFonts w:ascii="Arial" w:hAnsi="Arial" w:cs="Arial"/>
          <w:b/>
          <w:sz w:val="22"/>
          <w:szCs w:val="22"/>
        </w:rPr>
      </w:pPr>
      <w:r>
        <w:rPr>
          <w:rFonts w:ascii="Arial" w:hAnsi="Arial" w:cs="Arial"/>
          <w:b/>
          <w:sz w:val="22"/>
          <w:szCs w:val="22"/>
        </w:rPr>
        <w:t xml:space="preserve">RESPONSIBILITIES: </w:t>
      </w:r>
    </w:p>
    <w:p w:rsidR="00AA63A4" w:rsidRDefault="00AA63A4" w:rsidP="00AA63A4">
      <w:pPr>
        <w:ind w:left="3600" w:hanging="3600"/>
        <w:jc w:val="both"/>
        <w:rPr>
          <w:rFonts w:ascii="Arial" w:hAnsi="Arial" w:cs="Arial"/>
          <w:b/>
          <w:sz w:val="22"/>
          <w:szCs w:val="22"/>
        </w:rPr>
      </w:pPr>
    </w:p>
    <w:p w:rsidR="00AA63A4" w:rsidRDefault="00AA63A4" w:rsidP="00AA63A4">
      <w:pPr>
        <w:ind w:left="3600" w:hanging="3600"/>
        <w:rPr>
          <w:rFonts w:ascii="Arial" w:hAnsi="Arial" w:cs="Arial"/>
          <w:b/>
          <w:sz w:val="22"/>
          <w:szCs w:val="22"/>
        </w:rPr>
      </w:pPr>
    </w:p>
    <w:p w:rsidR="00AA63A4" w:rsidRDefault="00AA63A4" w:rsidP="00AA63A4">
      <w:pPr>
        <w:tabs>
          <w:tab w:val="left" w:pos="851"/>
        </w:tabs>
        <w:rPr>
          <w:rFonts w:ascii="Arial" w:hAnsi="Arial" w:cs="Arial"/>
          <w:b/>
          <w:sz w:val="22"/>
        </w:rPr>
      </w:pPr>
      <w:r>
        <w:rPr>
          <w:rFonts w:ascii="Arial" w:hAnsi="Arial" w:cs="Arial"/>
          <w:b/>
          <w:sz w:val="22"/>
        </w:rPr>
        <w:t>KEY TASKS</w:t>
      </w:r>
    </w:p>
    <w:p w:rsidR="00B449E4" w:rsidRDefault="00581E4E" w:rsidP="00AA63A4">
      <w:pPr>
        <w:pStyle w:val="BodyText2"/>
        <w:numPr>
          <w:ilvl w:val="0"/>
          <w:numId w:val="6"/>
        </w:numPr>
      </w:pPr>
      <w:r>
        <w:t>P</w:t>
      </w:r>
      <w:r w:rsidR="00AA63A4">
        <w:t>rovide a</w:t>
      </w:r>
      <w:r w:rsidR="00B449E4">
        <w:t xml:space="preserve"> </w:t>
      </w:r>
      <w:r w:rsidR="003F17AB">
        <w:t xml:space="preserve">full </w:t>
      </w:r>
      <w:r w:rsidR="00B449E4">
        <w:t>range of administrative support to the Health Centre</w:t>
      </w:r>
    </w:p>
    <w:p w:rsidR="00AA63A4" w:rsidRDefault="00B449E4" w:rsidP="00AA63A4">
      <w:pPr>
        <w:pStyle w:val="BodyText2"/>
        <w:numPr>
          <w:ilvl w:val="0"/>
          <w:numId w:val="6"/>
        </w:numPr>
      </w:pPr>
      <w:r>
        <w:t xml:space="preserve">Provide </w:t>
      </w:r>
      <w:r w:rsidR="00AA63A4">
        <w:t xml:space="preserve">full secretarial </w:t>
      </w:r>
      <w:r>
        <w:t xml:space="preserve">support to nurses and visiting doctors </w:t>
      </w:r>
    </w:p>
    <w:p w:rsidR="003F17AB" w:rsidRDefault="003F17AB" w:rsidP="00AA63A4">
      <w:pPr>
        <w:pStyle w:val="BodyText2"/>
        <w:numPr>
          <w:ilvl w:val="0"/>
          <w:numId w:val="6"/>
        </w:numPr>
      </w:pPr>
      <w:r>
        <w:t>Provide a customer focussed approach to all visitors to the health centre (students, care staff, external health care p</w:t>
      </w:r>
      <w:r w:rsidR="00DE377D">
        <w:t xml:space="preserve">rofessionals), including contact by telephone </w:t>
      </w:r>
    </w:p>
    <w:p w:rsidR="00AA63A4" w:rsidRDefault="00581E4E" w:rsidP="00AA63A4">
      <w:pPr>
        <w:pStyle w:val="BodyText2"/>
        <w:numPr>
          <w:ilvl w:val="0"/>
          <w:numId w:val="6"/>
        </w:numPr>
      </w:pPr>
      <w:r>
        <w:t>O</w:t>
      </w:r>
      <w:r w:rsidR="00AA63A4">
        <w:t>rganise, manage and prioritise own workload</w:t>
      </w:r>
      <w:r w:rsidR="003F17AB">
        <w:t xml:space="preserve"> on a day to day basis </w:t>
      </w:r>
    </w:p>
    <w:p w:rsidR="006C3DA1" w:rsidRDefault="00581E4E" w:rsidP="00581E4E">
      <w:pPr>
        <w:numPr>
          <w:ilvl w:val="0"/>
          <w:numId w:val="6"/>
        </w:numPr>
        <w:jc w:val="both"/>
        <w:rPr>
          <w:rFonts w:ascii="Arial" w:hAnsi="Arial" w:cs="Arial"/>
          <w:bCs/>
          <w:sz w:val="22"/>
          <w:szCs w:val="22"/>
        </w:rPr>
      </w:pPr>
      <w:r>
        <w:rPr>
          <w:rFonts w:ascii="Arial" w:hAnsi="Arial" w:cs="Arial"/>
          <w:bCs/>
          <w:sz w:val="22"/>
          <w:szCs w:val="22"/>
        </w:rPr>
        <w:t>Maintain and improve existing systems and processes, working closely with the Health Centre Coordinator</w:t>
      </w:r>
    </w:p>
    <w:p w:rsidR="006C3DA1" w:rsidRPr="003F17AB" w:rsidRDefault="006C3DA1" w:rsidP="006C3DA1">
      <w:pPr>
        <w:numPr>
          <w:ilvl w:val="0"/>
          <w:numId w:val="6"/>
        </w:numPr>
        <w:jc w:val="both"/>
        <w:rPr>
          <w:rFonts w:ascii="Arial" w:hAnsi="Arial" w:cs="Arial"/>
          <w:bCs/>
          <w:sz w:val="22"/>
          <w:szCs w:val="22"/>
        </w:rPr>
      </w:pPr>
      <w:r>
        <w:rPr>
          <w:rFonts w:ascii="Arial" w:hAnsi="Arial" w:cs="Arial"/>
          <w:bCs/>
          <w:sz w:val="22"/>
          <w:szCs w:val="22"/>
        </w:rPr>
        <w:t>M</w:t>
      </w:r>
      <w:r w:rsidRPr="003F17AB">
        <w:rPr>
          <w:rFonts w:ascii="Arial" w:hAnsi="Arial" w:cs="Arial"/>
          <w:bCs/>
          <w:sz w:val="22"/>
          <w:szCs w:val="22"/>
        </w:rPr>
        <w:t xml:space="preserve">aintain </w:t>
      </w:r>
      <w:r>
        <w:rPr>
          <w:rFonts w:ascii="Arial" w:hAnsi="Arial" w:cs="Arial"/>
          <w:bCs/>
          <w:sz w:val="22"/>
          <w:szCs w:val="22"/>
        </w:rPr>
        <w:t xml:space="preserve">strict patient confidentiality, showing respect and kindness to visiting students </w:t>
      </w:r>
    </w:p>
    <w:p w:rsidR="00581E4E" w:rsidRPr="00581E4E" w:rsidRDefault="00581E4E" w:rsidP="00581E4E">
      <w:pPr>
        <w:numPr>
          <w:ilvl w:val="0"/>
          <w:numId w:val="6"/>
        </w:numPr>
        <w:jc w:val="both"/>
        <w:rPr>
          <w:rFonts w:ascii="Arial" w:hAnsi="Arial" w:cs="Arial"/>
          <w:bCs/>
          <w:sz w:val="22"/>
          <w:szCs w:val="22"/>
        </w:rPr>
      </w:pPr>
      <w:r>
        <w:rPr>
          <w:rFonts w:ascii="Arial" w:hAnsi="Arial" w:cs="Arial"/>
          <w:bCs/>
          <w:sz w:val="22"/>
          <w:szCs w:val="22"/>
        </w:rPr>
        <w:t>P</w:t>
      </w:r>
      <w:r w:rsidR="00AA63A4">
        <w:rPr>
          <w:rFonts w:ascii="Arial" w:hAnsi="Arial" w:cs="Arial"/>
          <w:bCs/>
          <w:sz w:val="22"/>
          <w:szCs w:val="22"/>
        </w:rPr>
        <w:t xml:space="preserve">roactively arrange </w:t>
      </w:r>
      <w:r>
        <w:rPr>
          <w:rFonts w:ascii="Arial" w:hAnsi="Arial" w:cs="Arial"/>
          <w:bCs/>
          <w:sz w:val="22"/>
          <w:szCs w:val="22"/>
        </w:rPr>
        <w:t>clinical</w:t>
      </w:r>
      <w:r w:rsidR="00AA63A4">
        <w:rPr>
          <w:rFonts w:ascii="Arial" w:hAnsi="Arial" w:cs="Arial"/>
          <w:bCs/>
          <w:sz w:val="22"/>
          <w:szCs w:val="22"/>
        </w:rPr>
        <w:t xml:space="preserve"> assessments</w:t>
      </w:r>
      <w:r>
        <w:rPr>
          <w:rFonts w:ascii="Arial" w:hAnsi="Arial" w:cs="Arial"/>
          <w:bCs/>
          <w:sz w:val="22"/>
          <w:szCs w:val="22"/>
        </w:rPr>
        <w:t xml:space="preserve"> and  appointments, and </w:t>
      </w:r>
      <w:r w:rsidRPr="00581E4E">
        <w:rPr>
          <w:rFonts w:ascii="Arial" w:hAnsi="Arial" w:cs="Arial"/>
          <w:bCs/>
          <w:sz w:val="22"/>
          <w:szCs w:val="22"/>
        </w:rPr>
        <w:t xml:space="preserve">organise associated elements, including transport, escorts and liaison with </w:t>
      </w:r>
      <w:r>
        <w:rPr>
          <w:rFonts w:ascii="Arial" w:hAnsi="Arial" w:cs="Arial"/>
          <w:bCs/>
          <w:sz w:val="22"/>
          <w:szCs w:val="22"/>
        </w:rPr>
        <w:t>students</w:t>
      </w:r>
      <w:r w:rsidR="00432CCA">
        <w:rPr>
          <w:rFonts w:ascii="Arial" w:hAnsi="Arial" w:cs="Arial"/>
          <w:bCs/>
          <w:sz w:val="22"/>
          <w:szCs w:val="22"/>
        </w:rPr>
        <w:t xml:space="preserve">, care staff </w:t>
      </w:r>
      <w:r>
        <w:rPr>
          <w:rFonts w:ascii="Arial" w:hAnsi="Arial" w:cs="Arial"/>
          <w:bCs/>
          <w:sz w:val="22"/>
          <w:szCs w:val="22"/>
        </w:rPr>
        <w:t xml:space="preserve"> and/or </w:t>
      </w:r>
      <w:r w:rsidRPr="00581E4E">
        <w:rPr>
          <w:rFonts w:ascii="Arial" w:hAnsi="Arial" w:cs="Arial"/>
          <w:bCs/>
          <w:sz w:val="22"/>
          <w:szCs w:val="22"/>
        </w:rPr>
        <w:t>parents</w:t>
      </w:r>
    </w:p>
    <w:p w:rsidR="00B449E4" w:rsidRDefault="00B15DFE" w:rsidP="00B449E4">
      <w:pPr>
        <w:pStyle w:val="BodyText2"/>
        <w:numPr>
          <w:ilvl w:val="0"/>
          <w:numId w:val="6"/>
        </w:numPr>
        <w:jc w:val="left"/>
      </w:pPr>
      <w:r>
        <w:t>M</w:t>
      </w:r>
      <w:r w:rsidR="00B449E4">
        <w:t>aintain accurate student records</w:t>
      </w:r>
      <w:r w:rsidR="00DE377D">
        <w:t xml:space="preserve">, documenting sensitive </w:t>
      </w:r>
      <w:r w:rsidR="006C3DA1">
        <w:t>health information in a confidential manner.</w:t>
      </w:r>
      <w:r w:rsidR="00DE377D">
        <w:t xml:space="preserve"> </w:t>
      </w:r>
    </w:p>
    <w:p w:rsidR="00AA63A4" w:rsidRDefault="00B15DFE" w:rsidP="00AA63A4">
      <w:pPr>
        <w:numPr>
          <w:ilvl w:val="0"/>
          <w:numId w:val="6"/>
        </w:numPr>
        <w:jc w:val="both"/>
        <w:rPr>
          <w:rFonts w:ascii="Arial" w:hAnsi="Arial" w:cs="Arial"/>
          <w:bCs/>
          <w:sz w:val="22"/>
          <w:szCs w:val="22"/>
        </w:rPr>
      </w:pPr>
      <w:r>
        <w:rPr>
          <w:rFonts w:ascii="Arial" w:hAnsi="Arial" w:cs="Arial"/>
          <w:bCs/>
          <w:sz w:val="22"/>
          <w:szCs w:val="22"/>
        </w:rPr>
        <w:t>M</w:t>
      </w:r>
      <w:r w:rsidR="00A94767">
        <w:rPr>
          <w:rFonts w:ascii="Arial" w:hAnsi="Arial" w:cs="Arial"/>
          <w:bCs/>
          <w:sz w:val="22"/>
          <w:szCs w:val="22"/>
        </w:rPr>
        <w:t xml:space="preserve">aintain accurate, </w:t>
      </w:r>
      <w:r w:rsidR="00AA63A4">
        <w:rPr>
          <w:rFonts w:ascii="Arial" w:hAnsi="Arial" w:cs="Arial"/>
          <w:bCs/>
          <w:sz w:val="22"/>
          <w:szCs w:val="22"/>
        </w:rPr>
        <w:t xml:space="preserve">detailed </w:t>
      </w:r>
      <w:r w:rsidR="00A94767">
        <w:rPr>
          <w:rFonts w:ascii="Arial" w:hAnsi="Arial" w:cs="Arial"/>
          <w:bCs/>
          <w:sz w:val="22"/>
          <w:szCs w:val="22"/>
        </w:rPr>
        <w:t xml:space="preserve">and confidential </w:t>
      </w:r>
      <w:r w:rsidR="00DE377D">
        <w:rPr>
          <w:rFonts w:ascii="Arial" w:hAnsi="Arial" w:cs="Arial"/>
          <w:bCs/>
          <w:sz w:val="22"/>
          <w:szCs w:val="22"/>
        </w:rPr>
        <w:t xml:space="preserve">medical records </w:t>
      </w:r>
      <w:r w:rsidR="00581E4E">
        <w:rPr>
          <w:rFonts w:ascii="Arial" w:hAnsi="Arial" w:cs="Arial"/>
          <w:bCs/>
          <w:sz w:val="22"/>
          <w:szCs w:val="22"/>
        </w:rPr>
        <w:t xml:space="preserve">through the GPs NHS computer systems </w:t>
      </w:r>
    </w:p>
    <w:p w:rsidR="00AA63A4" w:rsidRDefault="00B15DFE" w:rsidP="00AA63A4">
      <w:pPr>
        <w:numPr>
          <w:ilvl w:val="0"/>
          <w:numId w:val="6"/>
        </w:numPr>
        <w:jc w:val="both"/>
        <w:rPr>
          <w:rFonts w:ascii="Arial" w:hAnsi="Arial" w:cs="Arial"/>
          <w:bCs/>
          <w:sz w:val="22"/>
          <w:szCs w:val="22"/>
        </w:rPr>
      </w:pPr>
      <w:r>
        <w:rPr>
          <w:rFonts w:ascii="Arial" w:hAnsi="Arial" w:cs="Arial"/>
          <w:bCs/>
          <w:sz w:val="22"/>
          <w:szCs w:val="22"/>
        </w:rPr>
        <w:t>A</w:t>
      </w:r>
      <w:r w:rsidR="00AA63A4">
        <w:rPr>
          <w:rFonts w:ascii="Arial" w:hAnsi="Arial" w:cs="Arial"/>
          <w:bCs/>
          <w:sz w:val="22"/>
          <w:szCs w:val="22"/>
        </w:rPr>
        <w:t xml:space="preserve">rrange </w:t>
      </w:r>
      <w:r w:rsidR="00432CCA">
        <w:rPr>
          <w:rFonts w:ascii="Arial" w:hAnsi="Arial" w:cs="Arial"/>
          <w:bCs/>
          <w:sz w:val="22"/>
          <w:szCs w:val="22"/>
        </w:rPr>
        <w:t xml:space="preserve">and coordinate all clinics held in the Health Centre by visiting </w:t>
      </w:r>
      <w:r w:rsidR="00AA63A4">
        <w:rPr>
          <w:rFonts w:ascii="Arial" w:hAnsi="Arial" w:cs="Arial"/>
          <w:bCs/>
          <w:sz w:val="22"/>
          <w:szCs w:val="22"/>
        </w:rPr>
        <w:t xml:space="preserve">external health care </w:t>
      </w:r>
      <w:r w:rsidR="00B449E4">
        <w:rPr>
          <w:rFonts w:ascii="Arial" w:hAnsi="Arial" w:cs="Arial"/>
          <w:bCs/>
          <w:sz w:val="22"/>
          <w:szCs w:val="22"/>
        </w:rPr>
        <w:t>p</w:t>
      </w:r>
      <w:r w:rsidR="00AA63A4" w:rsidRPr="00963F8C">
        <w:rPr>
          <w:rFonts w:ascii="Arial" w:hAnsi="Arial" w:cs="Arial"/>
          <w:bCs/>
          <w:sz w:val="22"/>
          <w:szCs w:val="22"/>
        </w:rPr>
        <w:t xml:space="preserve">rofessionals, </w:t>
      </w:r>
      <w:r w:rsidR="00581E4E">
        <w:rPr>
          <w:rFonts w:ascii="Arial" w:hAnsi="Arial" w:cs="Arial"/>
          <w:bCs/>
          <w:sz w:val="22"/>
          <w:szCs w:val="22"/>
        </w:rPr>
        <w:t xml:space="preserve">and </w:t>
      </w:r>
      <w:r w:rsidR="00432CCA">
        <w:rPr>
          <w:rFonts w:ascii="Arial" w:hAnsi="Arial" w:cs="Arial"/>
          <w:bCs/>
          <w:sz w:val="22"/>
          <w:szCs w:val="22"/>
        </w:rPr>
        <w:t>ensure they run smoothly, e.g. Orthopaedic clinics, dental, school health vaccinations.</w:t>
      </w:r>
    </w:p>
    <w:p w:rsidR="00581E4E" w:rsidRPr="00075D57" w:rsidRDefault="00B15DFE" w:rsidP="00075D57">
      <w:pPr>
        <w:pStyle w:val="ListParagraph"/>
        <w:numPr>
          <w:ilvl w:val="0"/>
          <w:numId w:val="6"/>
        </w:numPr>
        <w:rPr>
          <w:rFonts w:ascii="Arial" w:hAnsi="Arial" w:cs="Arial"/>
          <w:bCs/>
          <w:sz w:val="22"/>
          <w:szCs w:val="22"/>
        </w:rPr>
      </w:pPr>
      <w:r w:rsidRPr="00075D57">
        <w:rPr>
          <w:rFonts w:ascii="Arial" w:hAnsi="Arial" w:cs="Arial"/>
          <w:bCs/>
          <w:sz w:val="22"/>
          <w:szCs w:val="22"/>
        </w:rPr>
        <w:t>H</w:t>
      </w:r>
      <w:r w:rsidR="00581E4E" w:rsidRPr="00075D57">
        <w:rPr>
          <w:rFonts w:ascii="Arial" w:hAnsi="Arial" w:cs="Arial"/>
          <w:bCs/>
          <w:sz w:val="22"/>
          <w:szCs w:val="22"/>
        </w:rPr>
        <w:t xml:space="preserve">elp co-ordinate </w:t>
      </w:r>
      <w:r w:rsidR="00432CCA" w:rsidRPr="00075D57">
        <w:rPr>
          <w:rFonts w:ascii="Arial" w:hAnsi="Arial" w:cs="Arial"/>
          <w:bCs/>
          <w:sz w:val="22"/>
          <w:szCs w:val="22"/>
        </w:rPr>
        <w:t xml:space="preserve">the onsite </w:t>
      </w:r>
      <w:r w:rsidR="00581E4E" w:rsidRPr="00075D57">
        <w:rPr>
          <w:rFonts w:ascii="Arial" w:hAnsi="Arial" w:cs="Arial"/>
          <w:bCs/>
          <w:sz w:val="22"/>
          <w:szCs w:val="22"/>
        </w:rPr>
        <w:t xml:space="preserve">GP clinics, </w:t>
      </w:r>
      <w:r w:rsidR="00432CCA" w:rsidRPr="00075D57">
        <w:rPr>
          <w:rFonts w:ascii="Arial" w:hAnsi="Arial" w:cs="Arial"/>
          <w:bCs/>
          <w:sz w:val="22"/>
          <w:szCs w:val="22"/>
        </w:rPr>
        <w:t xml:space="preserve">scheduling appointments, </w:t>
      </w:r>
      <w:r w:rsidR="00581E4E" w:rsidRPr="00075D57">
        <w:rPr>
          <w:rFonts w:ascii="Arial" w:hAnsi="Arial" w:cs="Arial"/>
          <w:bCs/>
          <w:sz w:val="22"/>
          <w:szCs w:val="22"/>
        </w:rPr>
        <w:t>forwarding relevant communication in a timely manner, working closely with the clinic nurse</w:t>
      </w:r>
      <w:r w:rsidR="00432CCA" w:rsidRPr="00075D57">
        <w:rPr>
          <w:rFonts w:ascii="Arial" w:hAnsi="Arial" w:cs="Arial"/>
          <w:bCs/>
          <w:sz w:val="22"/>
          <w:szCs w:val="22"/>
        </w:rPr>
        <w:t xml:space="preserve">, </w:t>
      </w:r>
      <w:r w:rsidR="00075D57">
        <w:rPr>
          <w:rFonts w:ascii="Arial" w:hAnsi="Arial" w:cs="Arial"/>
          <w:bCs/>
          <w:sz w:val="22"/>
          <w:szCs w:val="22"/>
        </w:rPr>
        <w:t>and creating any subsequent communication for the GP, e.g. referral letters.</w:t>
      </w:r>
    </w:p>
    <w:p w:rsidR="00581E4E" w:rsidRPr="00581E4E" w:rsidRDefault="00B15DFE" w:rsidP="00581E4E">
      <w:pPr>
        <w:numPr>
          <w:ilvl w:val="0"/>
          <w:numId w:val="6"/>
        </w:numPr>
        <w:jc w:val="both"/>
        <w:rPr>
          <w:rFonts w:ascii="Arial" w:hAnsi="Arial" w:cs="Arial"/>
          <w:bCs/>
          <w:sz w:val="22"/>
          <w:szCs w:val="22"/>
        </w:rPr>
      </w:pPr>
      <w:r>
        <w:rPr>
          <w:rFonts w:ascii="Arial" w:hAnsi="Arial" w:cs="Arial"/>
          <w:bCs/>
          <w:sz w:val="22"/>
          <w:szCs w:val="22"/>
        </w:rPr>
        <w:t>T</w:t>
      </w:r>
      <w:r w:rsidR="00581E4E" w:rsidRPr="00581E4E">
        <w:rPr>
          <w:rFonts w:ascii="Arial" w:hAnsi="Arial" w:cs="Arial"/>
          <w:bCs/>
          <w:sz w:val="22"/>
          <w:szCs w:val="22"/>
        </w:rPr>
        <w:t>ranscribe notes resulting from GP and co</w:t>
      </w:r>
      <w:r w:rsidR="00381412">
        <w:rPr>
          <w:rFonts w:ascii="Arial" w:hAnsi="Arial" w:cs="Arial"/>
          <w:bCs/>
          <w:sz w:val="22"/>
          <w:szCs w:val="22"/>
        </w:rPr>
        <w:t xml:space="preserve">nsultant clinics promptly and  </w:t>
      </w:r>
      <w:r w:rsidR="00581E4E" w:rsidRPr="00581E4E">
        <w:rPr>
          <w:rFonts w:ascii="Arial" w:hAnsi="Arial" w:cs="Arial"/>
          <w:bCs/>
          <w:sz w:val="22"/>
          <w:szCs w:val="22"/>
        </w:rPr>
        <w:t>accurately</w:t>
      </w:r>
    </w:p>
    <w:p w:rsidR="00581E4E" w:rsidRDefault="00B15DFE" w:rsidP="00AA63A4">
      <w:pPr>
        <w:numPr>
          <w:ilvl w:val="0"/>
          <w:numId w:val="6"/>
        </w:numPr>
        <w:jc w:val="both"/>
        <w:rPr>
          <w:rFonts w:ascii="Arial" w:hAnsi="Arial" w:cs="Arial"/>
          <w:bCs/>
          <w:sz w:val="22"/>
          <w:szCs w:val="22"/>
        </w:rPr>
      </w:pPr>
      <w:r>
        <w:rPr>
          <w:rFonts w:ascii="Arial" w:hAnsi="Arial" w:cs="Arial"/>
          <w:bCs/>
          <w:sz w:val="22"/>
          <w:szCs w:val="22"/>
        </w:rPr>
        <w:t>M</w:t>
      </w:r>
      <w:r w:rsidR="00581E4E" w:rsidRPr="00581E4E">
        <w:rPr>
          <w:rFonts w:ascii="Arial" w:hAnsi="Arial" w:cs="Arial"/>
          <w:bCs/>
          <w:sz w:val="22"/>
          <w:szCs w:val="22"/>
        </w:rPr>
        <w:t>aintain accurate and contemporary</w:t>
      </w:r>
      <w:r w:rsidR="00581E4E">
        <w:rPr>
          <w:rFonts w:ascii="Arial" w:hAnsi="Arial" w:cs="Arial"/>
          <w:bCs/>
          <w:sz w:val="22"/>
          <w:szCs w:val="22"/>
        </w:rPr>
        <w:t xml:space="preserve"> data records, providing reports within scope of competency </w:t>
      </w:r>
    </w:p>
    <w:p w:rsidR="00AA63A4" w:rsidRDefault="00AA63A4" w:rsidP="00AA63A4">
      <w:pPr>
        <w:numPr>
          <w:ilvl w:val="0"/>
          <w:numId w:val="6"/>
        </w:numPr>
        <w:jc w:val="both"/>
        <w:rPr>
          <w:rFonts w:ascii="Arial" w:hAnsi="Arial" w:cs="Arial"/>
          <w:bCs/>
          <w:sz w:val="22"/>
          <w:szCs w:val="22"/>
        </w:rPr>
      </w:pPr>
      <w:r>
        <w:rPr>
          <w:rFonts w:ascii="Arial" w:hAnsi="Arial" w:cs="Arial"/>
          <w:bCs/>
          <w:sz w:val="22"/>
          <w:szCs w:val="22"/>
        </w:rPr>
        <w:lastRenderedPageBreak/>
        <w:t xml:space="preserve">To open and prioritise incoming mail and action appropriately, e.g. making appointments, filing, photocopying, </w:t>
      </w:r>
      <w:r w:rsidR="00075D57">
        <w:rPr>
          <w:rFonts w:ascii="Arial" w:hAnsi="Arial" w:cs="Arial"/>
          <w:bCs/>
          <w:sz w:val="22"/>
          <w:szCs w:val="22"/>
        </w:rPr>
        <w:t xml:space="preserve">scanning into relevant databases, </w:t>
      </w:r>
      <w:r>
        <w:rPr>
          <w:rFonts w:ascii="Arial" w:hAnsi="Arial" w:cs="Arial"/>
          <w:bCs/>
          <w:sz w:val="22"/>
          <w:szCs w:val="22"/>
        </w:rPr>
        <w:t>liaising with parents and staff</w:t>
      </w:r>
      <w:r w:rsidR="00075D57">
        <w:rPr>
          <w:rFonts w:ascii="Arial" w:hAnsi="Arial" w:cs="Arial"/>
          <w:bCs/>
          <w:sz w:val="22"/>
          <w:szCs w:val="22"/>
        </w:rPr>
        <w:t xml:space="preserve"> where appropriate</w:t>
      </w:r>
    </w:p>
    <w:p w:rsidR="00AA63A4" w:rsidRDefault="00B15DFE" w:rsidP="00AA63A4">
      <w:pPr>
        <w:numPr>
          <w:ilvl w:val="0"/>
          <w:numId w:val="6"/>
        </w:numPr>
        <w:jc w:val="both"/>
        <w:rPr>
          <w:rFonts w:ascii="Arial" w:hAnsi="Arial" w:cs="Arial"/>
          <w:bCs/>
          <w:sz w:val="22"/>
          <w:szCs w:val="22"/>
        </w:rPr>
      </w:pPr>
      <w:r>
        <w:rPr>
          <w:rFonts w:ascii="Arial" w:hAnsi="Arial" w:cs="Arial"/>
          <w:bCs/>
          <w:sz w:val="22"/>
          <w:szCs w:val="22"/>
        </w:rPr>
        <w:t>S</w:t>
      </w:r>
      <w:r w:rsidR="00AA63A4">
        <w:rPr>
          <w:rFonts w:ascii="Arial" w:hAnsi="Arial" w:cs="Arial"/>
          <w:bCs/>
          <w:sz w:val="22"/>
          <w:szCs w:val="22"/>
        </w:rPr>
        <w:t xml:space="preserve">upport </w:t>
      </w:r>
      <w:r>
        <w:rPr>
          <w:rFonts w:ascii="Arial" w:hAnsi="Arial" w:cs="Arial"/>
          <w:bCs/>
          <w:sz w:val="22"/>
          <w:szCs w:val="22"/>
        </w:rPr>
        <w:t xml:space="preserve">the </w:t>
      </w:r>
      <w:r w:rsidR="00AA63A4">
        <w:rPr>
          <w:rFonts w:ascii="Arial" w:hAnsi="Arial" w:cs="Arial"/>
          <w:bCs/>
          <w:sz w:val="22"/>
          <w:szCs w:val="22"/>
        </w:rPr>
        <w:t xml:space="preserve">completion of student forms/letters for example, Incapacity Benefits, Fitness to Fly, information re disability, sports, </w:t>
      </w:r>
      <w:proofErr w:type="spellStart"/>
      <w:r w:rsidR="00AA63A4">
        <w:rPr>
          <w:rFonts w:ascii="Arial" w:hAnsi="Arial" w:cs="Arial"/>
          <w:bCs/>
          <w:sz w:val="22"/>
          <w:szCs w:val="22"/>
        </w:rPr>
        <w:t>etc</w:t>
      </w:r>
      <w:proofErr w:type="spellEnd"/>
    </w:p>
    <w:p w:rsidR="00AA63A4" w:rsidRPr="00963F8C" w:rsidRDefault="00AA63A4" w:rsidP="00AA63A4">
      <w:pPr>
        <w:numPr>
          <w:ilvl w:val="0"/>
          <w:numId w:val="6"/>
        </w:numPr>
        <w:jc w:val="both"/>
        <w:rPr>
          <w:rFonts w:ascii="Arial" w:hAnsi="Arial" w:cs="Arial"/>
          <w:bCs/>
          <w:sz w:val="22"/>
          <w:szCs w:val="22"/>
        </w:rPr>
      </w:pPr>
      <w:r>
        <w:rPr>
          <w:rFonts w:ascii="Arial" w:hAnsi="Arial" w:cs="Arial"/>
          <w:bCs/>
          <w:sz w:val="22"/>
          <w:szCs w:val="22"/>
        </w:rPr>
        <w:t xml:space="preserve">To </w:t>
      </w:r>
      <w:r w:rsidR="00075D57">
        <w:rPr>
          <w:rFonts w:ascii="Arial" w:hAnsi="Arial" w:cs="Arial"/>
          <w:bCs/>
          <w:sz w:val="22"/>
          <w:szCs w:val="22"/>
        </w:rPr>
        <w:t xml:space="preserve">proficiently </w:t>
      </w:r>
      <w:r>
        <w:rPr>
          <w:rFonts w:ascii="Arial" w:hAnsi="Arial" w:cs="Arial"/>
          <w:bCs/>
          <w:sz w:val="22"/>
          <w:szCs w:val="22"/>
        </w:rPr>
        <w:t xml:space="preserve">use Microsoft </w:t>
      </w:r>
      <w:r w:rsidR="00075D57">
        <w:rPr>
          <w:rFonts w:ascii="Arial" w:hAnsi="Arial" w:cs="Arial"/>
          <w:bCs/>
          <w:sz w:val="22"/>
          <w:szCs w:val="22"/>
        </w:rPr>
        <w:t>Office to support departmental activity, in particular Word, Excel and Outlook for</w:t>
      </w:r>
      <w:r>
        <w:rPr>
          <w:rFonts w:ascii="Arial" w:hAnsi="Arial" w:cs="Arial"/>
          <w:bCs/>
          <w:sz w:val="22"/>
          <w:szCs w:val="22"/>
        </w:rPr>
        <w:t xml:space="preserve"> electronic diary management </w:t>
      </w:r>
    </w:p>
    <w:p w:rsidR="00AA63A4" w:rsidRPr="00963F8C" w:rsidRDefault="00B15DFE" w:rsidP="00AA63A4">
      <w:pPr>
        <w:numPr>
          <w:ilvl w:val="0"/>
          <w:numId w:val="6"/>
        </w:numPr>
        <w:jc w:val="both"/>
        <w:rPr>
          <w:rFonts w:ascii="Arial" w:hAnsi="Arial" w:cs="Arial"/>
          <w:bCs/>
          <w:sz w:val="22"/>
          <w:szCs w:val="22"/>
        </w:rPr>
      </w:pPr>
      <w:r>
        <w:rPr>
          <w:rFonts w:ascii="Arial" w:hAnsi="Arial" w:cs="Arial"/>
          <w:bCs/>
          <w:sz w:val="22"/>
          <w:szCs w:val="22"/>
        </w:rPr>
        <w:t>M</w:t>
      </w:r>
      <w:r w:rsidR="00AA63A4">
        <w:rPr>
          <w:rFonts w:ascii="Arial" w:hAnsi="Arial" w:cs="Arial"/>
          <w:bCs/>
          <w:sz w:val="22"/>
          <w:szCs w:val="22"/>
        </w:rPr>
        <w:t>anage medical files and reports for student joiners and leavers, preparing repor</w:t>
      </w:r>
      <w:r w:rsidR="00B449E4">
        <w:rPr>
          <w:rFonts w:ascii="Arial" w:hAnsi="Arial" w:cs="Arial"/>
          <w:bCs/>
          <w:sz w:val="22"/>
          <w:szCs w:val="22"/>
        </w:rPr>
        <w:t>ts/letters for transfer of care</w:t>
      </w:r>
    </w:p>
    <w:p w:rsidR="00AA63A4" w:rsidRPr="00963F8C" w:rsidRDefault="00B15DFE" w:rsidP="00AA63A4">
      <w:pPr>
        <w:numPr>
          <w:ilvl w:val="0"/>
          <w:numId w:val="6"/>
        </w:numPr>
        <w:jc w:val="both"/>
        <w:rPr>
          <w:rFonts w:ascii="Arial" w:hAnsi="Arial" w:cs="Arial"/>
          <w:bCs/>
          <w:sz w:val="22"/>
          <w:szCs w:val="22"/>
        </w:rPr>
      </w:pPr>
      <w:r>
        <w:rPr>
          <w:rFonts w:ascii="Arial" w:hAnsi="Arial" w:cs="Arial"/>
          <w:bCs/>
          <w:sz w:val="22"/>
          <w:szCs w:val="22"/>
        </w:rPr>
        <w:t>E</w:t>
      </w:r>
      <w:r w:rsidR="00AA63A4">
        <w:rPr>
          <w:rFonts w:ascii="Arial" w:hAnsi="Arial" w:cs="Arial"/>
          <w:bCs/>
          <w:sz w:val="22"/>
          <w:szCs w:val="22"/>
        </w:rPr>
        <w:t xml:space="preserve">nsure that all filing is kept up-to-date and that records are maintained in a tidy </w:t>
      </w:r>
      <w:r w:rsidR="00D74399">
        <w:rPr>
          <w:rFonts w:ascii="Arial" w:hAnsi="Arial" w:cs="Arial"/>
          <w:bCs/>
          <w:sz w:val="22"/>
          <w:szCs w:val="22"/>
        </w:rPr>
        <w:t>fashion</w:t>
      </w:r>
      <w:r w:rsidR="00581E4E">
        <w:rPr>
          <w:rFonts w:ascii="Arial" w:hAnsi="Arial" w:cs="Arial"/>
          <w:bCs/>
          <w:sz w:val="22"/>
          <w:szCs w:val="22"/>
        </w:rPr>
        <w:t>, including records that are owned by the GP</w:t>
      </w:r>
    </w:p>
    <w:p w:rsidR="00581E4E" w:rsidRPr="00581E4E" w:rsidRDefault="00581E4E" w:rsidP="00581E4E">
      <w:pPr>
        <w:pStyle w:val="ListParagraph"/>
        <w:numPr>
          <w:ilvl w:val="0"/>
          <w:numId w:val="6"/>
        </w:numPr>
        <w:rPr>
          <w:rFonts w:ascii="Arial" w:hAnsi="Arial" w:cs="Arial"/>
          <w:bCs/>
          <w:sz w:val="22"/>
          <w:szCs w:val="22"/>
        </w:rPr>
      </w:pPr>
      <w:r w:rsidRPr="00581E4E">
        <w:rPr>
          <w:rFonts w:ascii="Arial" w:hAnsi="Arial" w:cs="Arial"/>
          <w:bCs/>
          <w:sz w:val="22"/>
          <w:szCs w:val="22"/>
        </w:rPr>
        <w:t xml:space="preserve">Maintain  </w:t>
      </w:r>
      <w:r w:rsidR="006C3DA1">
        <w:rPr>
          <w:rFonts w:ascii="Arial" w:hAnsi="Arial" w:cs="Arial"/>
          <w:bCs/>
          <w:sz w:val="22"/>
          <w:szCs w:val="22"/>
        </w:rPr>
        <w:t xml:space="preserve">asset tagging and electronic records to </w:t>
      </w:r>
      <w:r w:rsidRPr="00581E4E">
        <w:rPr>
          <w:rFonts w:ascii="Arial" w:hAnsi="Arial" w:cs="Arial"/>
          <w:bCs/>
          <w:sz w:val="22"/>
          <w:szCs w:val="22"/>
        </w:rPr>
        <w:t xml:space="preserve">track </w:t>
      </w:r>
      <w:r w:rsidR="006C3DA1">
        <w:rPr>
          <w:rFonts w:ascii="Arial" w:hAnsi="Arial" w:cs="Arial"/>
          <w:bCs/>
          <w:sz w:val="22"/>
          <w:szCs w:val="22"/>
        </w:rPr>
        <w:t xml:space="preserve">medical </w:t>
      </w:r>
      <w:r w:rsidRPr="00581E4E">
        <w:rPr>
          <w:rFonts w:ascii="Arial" w:hAnsi="Arial" w:cs="Arial"/>
          <w:bCs/>
          <w:sz w:val="22"/>
          <w:szCs w:val="22"/>
        </w:rPr>
        <w:t xml:space="preserve">equipment </w:t>
      </w:r>
    </w:p>
    <w:p w:rsidR="00AA63A4" w:rsidRDefault="00581E4E" w:rsidP="00AA63A4">
      <w:pPr>
        <w:numPr>
          <w:ilvl w:val="0"/>
          <w:numId w:val="6"/>
        </w:numPr>
        <w:jc w:val="both"/>
        <w:rPr>
          <w:rFonts w:ascii="Arial" w:hAnsi="Arial" w:cs="Arial"/>
          <w:bCs/>
          <w:sz w:val="22"/>
          <w:szCs w:val="22"/>
        </w:rPr>
      </w:pPr>
      <w:r>
        <w:rPr>
          <w:rFonts w:ascii="Arial" w:hAnsi="Arial" w:cs="Arial"/>
          <w:bCs/>
          <w:sz w:val="22"/>
          <w:szCs w:val="22"/>
        </w:rPr>
        <w:t>E</w:t>
      </w:r>
      <w:r w:rsidR="00AA63A4">
        <w:rPr>
          <w:rFonts w:ascii="Arial" w:hAnsi="Arial" w:cs="Arial"/>
          <w:bCs/>
          <w:sz w:val="22"/>
          <w:szCs w:val="22"/>
        </w:rPr>
        <w:t>nsure equipment is maintained and is used in a safe and proper manner and that any defects, accidents or undue occurrences are correctly reported and a</w:t>
      </w:r>
      <w:r w:rsidR="00D74399">
        <w:rPr>
          <w:rFonts w:ascii="Arial" w:hAnsi="Arial" w:cs="Arial"/>
          <w:bCs/>
          <w:sz w:val="22"/>
          <w:szCs w:val="22"/>
        </w:rPr>
        <w:t>ction taken as soon as possible</w:t>
      </w:r>
    </w:p>
    <w:p w:rsidR="00D74399" w:rsidRDefault="00D74399" w:rsidP="00D74399">
      <w:pPr>
        <w:pStyle w:val="ListParagraph"/>
        <w:numPr>
          <w:ilvl w:val="0"/>
          <w:numId w:val="6"/>
        </w:numPr>
        <w:rPr>
          <w:rFonts w:ascii="Arial" w:hAnsi="Arial" w:cs="Arial"/>
          <w:bCs/>
          <w:sz w:val="22"/>
          <w:szCs w:val="22"/>
        </w:rPr>
      </w:pPr>
      <w:r w:rsidRPr="00D74399">
        <w:rPr>
          <w:rFonts w:ascii="Arial" w:hAnsi="Arial" w:cs="Arial"/>
          <w:bCs/>
          <w:sz w:val="22"/>
          <w:szCs w:val="22"/>
        </w:rPr>
        <w:t xml:space="preserve">Communicate in a professional manner to a diverse range of people – students, health care professionals, external agencies </w:t>
      </w:r>
    </w:p>
    <w:p w:rsidR="00A94767" w:rsidRPr="00D74399" w:rsidRDefault="00A94767" w:rsidP="00D74399">
      <w:pPr>
        <w:pStyle w:val="ListParagraph"/>
        <w:numPr>
          <w:ilvl w:val="0"/>
          <w:numId w:val="6"/>
        </w:numPr>
        <w:rPr>
          <w:rFonts w:ascii="Arial" w:hAnsi="Arial" w:cs="Arial"/>
          <w:bCs/>
          <w:sz w:val="22"/>
          <w:szCs w:val="22"/>
        </w:rPr>
      </w:pPr>
      <w:r>
        <w:rPr>
          <w:rFonts w:ascii="Arial" w:hAnsi="Arial" w:cs="Arial"/>
          <w:bCs/>
          <w:sz w:val="22"/>
          <w:szCs w:val="22"/>
        </w:rPr>
        <w:t>Liaise and manage relationships with external providers of services and supplies e.g.  dentist, continence service</w:t>
      </w:r>
    </w:p>
    <w:p w:rsidR="00AA63A4" w:rsidRDefault="00AA63A4" w:rsidP="00AA63A4">
      <w:pPr>
        <w:numPr>
          <w:ilvl w:val="0"/>
          <w:numId w:val="6"/>
        </w:numPr>
        <w:jc w:val="both"/>
        <w:rPr>
          <w:rFonts w:ascii="Arial" w:hAnsi="Arial" w:cs="Arial"/>
          <w:bCs/>
          <w:sz w:val="22"/>
          <w:szCs w:val="22"/>
        </w:rPr>
      </w:pPr>
      <w:r>
        <w:rPr>
          <w:rFonts w:ascii="Arial" w:hAnsi="Arial" w:cs="Arial"/>
          <w:bCs/>
          <w:sz w:val="22"/>
          <w:szCs w:val="22"/>
        </w:rPr>
        <w:t>To develop and maintain good working relationships with staff in other depar</w:t>
      </w:r>
      <w:r w:rsidR="00D74399">
        <w:rPr>
          <w:rFonts w:ascii="Arial" w:hAnsi="Arial" w:cs="Arial"/>
          <w:bCs/>
          <w:sz w:val="22"/>
          <w:szCs w:val="22"/>
        </w:rPr>
        <w:t>tments within the organisation.</w:t>
      </w:r>
    </w:p>
    <w:p w:rsidR="00AA63A4" w:rsidRDefault="00AA63A4" w:rsidP="00AA63A4">
      <w:pPr>
        <w:ind w:left="3600"/>
        <w:jc w:val="both"/>
        <w:rPr>
          <w:rFonts w:ascii="Arial" w:hAnsi="Arial" w:cs="Arial"/>
          <w:b/>
          <w:sz w:val="22"/>
        </w:rPr>
      </w:pPr>
    </w:p>
    <w:p w:rsidR="00AA63A4" w:rsidRDefault="00AA63A4" w:rsidP="00AA63A4">
      <w:pPr>
        <w:numPr>
          <w:ilvl w:val="0"/>
          <w:numId w:val="6"/>
        </w:numPr>
        <w:rPr>
          <w:rFonts w:ascii="Arial" w:hAnsi="Arial"/>
          <w:b/>
          <w:bCs/>
          <w:sz w:val="22"/>
          <w:u w:val="single"/>
        </w:rPr>
      </w:pPr>
      <w:r>
        <w:rPr>
          <w:rFonts w:ascii="Arial" w:hAnsi="Arial"/>
          <w:b/>
          <w:bCs/>
          <w:sz w:val="22"/>
          <w:u w:val="single"/>
        </w:rPr>
        <w:t>Other duties</w:t>
      </w:r>
    </w:p>
    <w:p w:rsidR="00AA63A4" w:rsidRDefault="00AA63A4" w:rsidP="00AA63A4">
      <w:pPr>
        <w:numPr>
          <w:ilvl w:val="12"/>
          <w:numId w:val="0"/>
        </w:numPr>
        <w:ind w:left="426" w:hanging="426"/>
        <w:rPr>
          <w:rFonts w:ascii="Arial" w:hAnsi="Arial"/>
          <w:sz w:val="22"/>
          <w:u w:val="single"/>
        </w:rPr>
      </w:pPr>
    </w:p>
    <w:p w:rsidR="00AA63A4" w:rsidRDefault="00B15DFE" w:rsidP="00AA63A4">
      <w:pPr>
        <w:numPr>
          <w:ilvl w:val="0"/>
          <w:numId w:val="6"/>
        </w:numPr>
        <w:tabs>
          <w:tab w:val="left" w:pos="720"/>
        </w:tabs>
        <w:rPr>
          <w:rFonts w:ascii="Arial" w:hAnsi="Arial"/>
          <w:sz w:val="22"/>
          <w:lang w:val="en-US"/>
        </w:rPr>
      </w:pPr>
      <w:r>
        <w:rPr>
          <w:rFonts w:ascii="Arial" w:hAnsi="Arial"/>
          <w:sz w:val="22"/>
          <w:lang w:val="en-US"/>
        </w:rPr>
        <w:t>S</w:t>
      </w:r>
      <w:r w:rsidR="00AA63A4">
        <w:rPr>
          <w:rFonts w:ascii="Arial" w:hAnsi="Arial"/>
          <w:sz w:val="22"/>
          <w:lang w:val="en-US"/>
        </w:rPr>
        <w:t>upport the Trust in safeguarding and protect</w:t>
      </w:r>
      <w:r w:rsidR="00D74399">
        <w:rPr>
          <w:rFonts w:ascii="Arial" w:hAnsi="Arial"/>
          <w:sz w:val="22"/>
          <w:lang w:val="en-US"/>
        </w:rPr>
        <w:t>ing the welfare of all students</w:t>
      </w:r>
    </w:p>
    <w:p w:rsidR="00AA63A4" w:rsidRDefault="00B15DFE" w:rsidP="00AA63A4">
      <w:pPr>
        <w:numPr>
          <w:ilvl w:val="0"/>
          <w:numId w:val="6"/>
        </w:numPr>
        <w:rPr>
          <w:rFonts w:ascii="Arial" w:hAnsi="Arial"/>
          <w:sz w:val="22"/>
        </w:rPr>
      </w:pPr>
      <w:r>
        <w:rPr>
          <w:rFonts w:ascii="Arial" w:hAnsi="Arial"/>
          <w:sz w:val="22"/>
        </w:rPr>
        <w:t>C</w:t>
      </w:r>
      <w:r w:rsidR="00AA63A4">
        <w:rPr>
          <w:rFonts w:ascii="Arial" w:hAnsi="Arial"/>
          <w:sz w:val="22"/>
        </w:rPr>
        <w:t xml:space="preserve">omply with policies and procedures relating to safeguarding, health and safety, equality and diversity, confidentiality and </w:t>
      </w:r>
      <w:r w:rsidR="003F17AB">
        <w:rPr>
          <w:rFonts w:ascii="Arial" w:hAnsi="Arial"/>
          <w:sz w:val="22"/>
        </w:rPr>
        <w:t>GDPR</w:t>
      </w:r>
      <w:r w:rsidR="00AA63A4">
        <w:rPr>
          <w:rFonts w:ascii="Arial" w:hAnsi="Arial"/>
          <w:sz w:val="22"/>
        </w:rPr>
        <w:t>, reporting concerns to an appropriate per</w:t>
      </w:r>
      <w:r w:rsidR="00D74399">
        <w:rPr>
          <w:rFonts w:ascii="Arial" w:hAnsi="Arial"/>
          <w:sz w:val="22"/>
        </w:rPr>
        <w:t>son</w:t>
      </w:r>
    </w:p>
    <w:p w:rsidR="00AA63A4" w:rsidRDefault="00B15DFE" w:rsidP="00AA63A4">
      <w:pPr>
        <w:numPr>
          <w:ilvl w:val="0"/>
          <w:numId w:val="6"/>
        </w:numPr>
        <w:tabs>
          <w:tab w:val="left" w:pos="720"/>
        </w:tabs>
        <w:rPr>
          <w:rFonts w:ascii="Arial" w:hAnsi="Arial"/>
          <w:sz w:val="22"/>
        </w:rPr>
      </w:pPr>
      <w:r>
        <w:rPr>
          <w:rFonts w:ascii="Arial" w:hAnsi="Arial"/>
          <w:sz w:val="22"/>
        </w:rPr>
        <w:t>M</w:t>
      </w:r>
      <w:r w:rsidR="00AA63A4">
        <w:rPr>
          <w:rFonts w:ascii="Arial" w:hAnsi="Arial"/>
          <w:sz w:val="22"/>
        </w:rPr>
        <w:t>aintain and develop own profe</w:t>
      </w:r>
      <w:r w:rsidR="00D74399">
        <w:rPr>
          <w:rFonts w:ascii="Arial" w:hAnsi="Arial"/>
          <w:sz w:val="22"/>
        </w:rPr>
        <w:t>ssional knowledge and awareness</w:t>
      </w:r>
    </w:p>
    <w:p w:rsidR="00AA63A4" w:rsidRDefault="00B15DFE" w:rsidP="00AA63A4">
      <w:pPr>
        <w:pStyle w:val="BodyTextIndent2"/>
        <w:numPr>
          <w:ilvl w:val="0"/>
          <w:numId w:val="6"/>
        </w:numPr>
        <w:tabs>
          <w:tab w:val="left" w:pos="720"/>
        </w:tabs>
        <w:rPr>
          <w:rFonts w:ascii="Arial" w:hAnsi="Arial"/>
          <w:sz w:val="22"/>
        </w:rPr>
      </w:pPr>
      <w:r>
        <w:rPr>
          <w:rFonts w:ascii="Arial" w:hAnsi="Arial"/>
          <w:sz w:val="22"/>
        </w:rPr>
        <w:t>U</w:t>
      </w:r>
      <w:r w:rsidR="00AA63A4">
        <w:rPr>
          <w:rFonts w:ascii="Arial" w:hAnsi="Arial"/>
          <w:sz w:val="22"/>
        </w:rPr>
        <w:t>ndertake any other such duties or general tasks and hours of work as may reasonably be required and any other responsibilities, which may from time to time, be delegated by your man</w:t>
      </w:r>
      <w:r w:rsidR="00D74399">
        <w:rPr>
          <w:rFonts w:ascii="Arial" w:hAnsi="Arial"/>
          <w:sz w:val="22"/>
        </w:rPr>
        <w:t>ager</w:t>
      </w:r>
    </w:p>
    <w:p w:rsidR="00AA63A4" w:rsidRDefault="00AA63A4" w:rsidP="00AA63A4">
      <w:pPr>
        <w:pStyle w:val="BodyTextIndent2"/>
        <w:numPr>
          <w:ilvl w:val="0"/>
          <w:numId w:val="6"/>
        </w:numPr>
        <w:tabs>
          <w:tab w:val="left" w:pos="720"/>
        </w:tabs>
        <w:rPr>
          <w:rFonts w:ascii="Arial" w:hAnsi="Arial"/>
          <w:sz w:val="22"/>
        </w:rPr>
      </w:pPr>
      <w:r>
        <w:rPr>
          <w:rFonts w:ascii="Arial" w:hAnsi="Arial"/>
          <w:sz w:val="22"/>
        </w:rPr>
        <w:t>A job description is not a rigid or inflexible document but acts to provide guidelines to the du</w:t>
      </w:r>
      <w:r w:rsidR="00D74399">
        <w:rPr>
          <w:rFonts w:ascii="Arial" w:hAnsi="Arial"/>
          <w:sz w:val="22"/>
        </w:rPr>
        <w:t>ties expected while in the post</w:t>
      </w:r>
    </w:p>
    <w:p w:rsidR="00AA63A4" w:rsidRDefault="00AA63A4" w:rsidP="00AA63A4">
      <w:pPr>
        <w:pStyle w:val="BodyTextIndent2"/>
        <w:numPr>
          <w:ilvl w:val="0"/>
          <w:numId w:val="6"/>
        </w:numPr>
        <w:tabs>
          <w:tab w:val="left" w:pos="720"/>
        </w:tabs>
        <w:rPr>
          <w:rFonts w:ascii="Arial" w:hAnsi="Arial"/>
          <w:sz w:val="22"/>
        </w:rPr>
      </w:pPr>
      <w:r>
        <w:rPr>
          <w:rFonts w:ascii="Arial" w:hAnsi="Arial"/>
          <w:sz w:val="22"/>
        </w:rPr>
        <w:t>This job description will be reviewed and amended in the light of changing professional demands.</w:t>
      </w:r>
    </w:p>
    <w:p w:rsidR="00AA63A4" w:rsidRDefault="00AA63A4" w:rsidP="00AA63A4">
      <w:pPr>
        <w:pStyle w:val="BodyTextIndent2"/>
        <w:ind w:left="0" w:firstLine="0"/>
        <w:rPr>
          <w:rFonts w:ascii="Arial" w:hAnsi="Arial" w:cs="Arial"/>
          <w:sz w:val="22"/>
          <w:szCs w:val="22"/>
        </w:rPr>
      </w:pPr>
    </w:p>
    <w:p w:rsidR="00AA63A4" w:rsidRDefault="00AA63A4" w:rsidP="00AA63A4">
      <w:pPr>
        <w:pStyle w:val="BodyTextIndent2"/>
        <w:rPr>
          <w:rFonts w:ascii="Arial" w:hAnsi="Arial" w:cs="Arial"/>
          <w:sz w:val="22"/>
          <w:szCs w:val="22"/>
        </w:rPr>
      </w:pPr>
    </w:p>
    <w:p w:rsidR="00AA63A4" w:rsidRDefault="00D74399" w:rsidP="00AA63A4">
      <w:pPr>
        <w:tabs>
          <w:tab w:val="left" w:pos="7230"/>
        </w:tabs>
        <w:ind w:left="720"/>
        <w:jc w:val="right"/>
        <w:rPr>
          <w:rFonts w:ascii="Arial" w:hAnsi="Arial"/>
          <w:sz w:val="22"/>
        </w:rPr>
      </w:pPr>
      <w:r>
        <w:rPr>
          <w:rFonts w:ascii="Arial" w:hAnsi="Arial"/>
          <w:sz w:val="22"/>
        </w:rPr>
        <w:t>June 2019</w:t>
      </w:r>
    </w:p>
    <w:p w:rsidR="00AA63A4" w:rsidRDefault="00AA63A4" w:rsidP="00AA63A4">
      <w:pPr>
        <w:pStyle w:val="BodyTextIndent2"/>
        <w:jc w:val="right"/>
        <w:rPr>
          <w:rFonts w:ascii="Arial" w:hAnsi="Arial"/>
          <w:sz w:val="22"/>
        </w:rPr>
      </w:pPr>
    </w:p>
    <w:p w:rsidR="00AA63A4" w:rsidRDefault="00AA63A4" w:rsidP="00AA63A4">
      <w:pPr>
        <w:pStyle w:val="BodyTextIndent2"/>
        <w:jc w:val="right"/>
        <w:rPr>
          <w:rFonts w:ascii="Arial" w:hAnsi="Arial"/>
          <w:sz w:val="22"/>
        </w:rPr>
      </w:pPr>
    </w:p>
    <w:p w:rsidR="00AA63A4" w:rsidRDefault="00AA63A4" w:rsidP="00AA63A4">
      <w:pPr>
        <w:pStyle w:val="BodyTextIndent2"/>
        <w:jc w:val="right"/>
        <w:rPr>
          <w:rFonts w:ascii="Arial" w:hAnsi="Arial"/>
          <w:sz w:val="22"/>
        </w:rPr>
      </w:pPr>
    </w:p>
    <w:p w:rsidR="00AA63A4" w:rsidRDefault="00AA63A4" w:rsidP="00AA63A4">
      <w:pPr>
        <w:pStyle w:val="BodyTextIndent2"/>
        <w:jc w:val="right"/>
        <w:rPr>
          <w:rFonts w:ascii="Arial" w:hAnsi="Arial" w:cs="Arial"/>
          <w:sz w:val="22"/>
          <w:szCs w:val="22"/>
        </w:rPr>
      </w:pPr>
    </w:p>
    <w:p w:rsidR="00AA63A4" w:rsidRDefault="00AA63A4" w:rsidP="00AA63A4">
      <w:pPr>
        <w:pStyle w:val="BodyTextIndent2"/>
        <w:jc w:val="right"/>
        <w:rPr>
          <w:rFonts w:ascii="Arial" w:hAnsi="Arial" w:cs="Arial"/>
          <w:sz w:val="22"/>
          <w:szCs w:val="22"/>
        </w:rPr>
      </w:pPr>
    </w:p>
    <w:p w:rsidR="00AA63A4" w:rsidRDefault="00AA63A4" w:rsidP="00AA63A4">
      <w:pPr>
        <w:pStyle w:val="BodyTextIndent2"/>
        <w:jc w:val="right"/>
        <w:rPr>
          <w:rFonts w:ascii="Arial" w:hAnsi="Arial" w:cs="Arial"/>
          <w:sz w:val="22"/>
          <w:szCs w:val="22"/>
        </w:rPr>
      </w:pPr>
    </w:p>
    <w:p w:rsidR="00AA63A4" w:rsidRDefault="00AA63A4" w:rsidP="00AA63A4">
      <w:pPr>
        <w:pStyle w:val="BodyTextIndent2"/>
        <w:jc w:val="right"/>
        <w:rPr>
          <w:rFonts w:ascii="Arial" w:hAnsi="Arial" w:cs="Arial"/>
          <w:sz w:val="22"/>
          <w:szCs w:val="22"/>
        </w:rPr>
      </w:pPr>
    </w:p>
    <w:p w:rsidR="00AA63A4" w:rsidRDefault="00AA63A4" w:rsidP="00AA63A4">
      <w:pPr>
        <w:pStyle w:val="BodyTextIndent2"/>
        <w:jc w:val="right"/>
        <w:rPr>
          <w:rFonts w:ascii="Arial" w:hAnsi="Arial" w:cs="Arial"/>
          <w:sz w:val="22"/>
          <w:szCs w:val="22"/>
        </w:rPr>
      </w:pPr>
    </w:p>
    <w:p w:rsidR="00AA63A4" w:rsidRDefault="00AA63A4" w:rsidP="00AA63A4">
      <w:pPr>
        <w:pStyle w:val="BodyTextIndent2"/>
        <w:jc w:val="right"/>
        <w:rPr>
          <w:rFonts w:ascii="Arial" w:hAnsi="Arial" w:cs="Arial"/>
          <w:sz w:val="22"/>
          <w:szCs w:val="22"/>
        </w:rPr>
      </w:pPr>
    </w:p>
    <w:p w:rsidR="00AA63A4" w:rsidRDefault="00AA63A4" w:rsidP="00AA63A4">
      <w:pPr>
        <w:pStyle w:val="BodyTextIndent2"/>
        <w:jc w:val="right"/>
        <w:rPr>
          <w:rFonts w:ascii="Arial" w:hAnsi="Arial" w:cs="Arial"/>
          <w:sz w:val="22"/>
          <w:szCs w:val="22"/>
        </w:rPr>
      </w:pPr>
    </w:p>
    <w:p w:rsidR="00AA63A4" w:rsidRDefault="00AA63A4" w:rsidP="00AA63A4">
      <w:pPr>
        <w:pStyle w:val="BodyTextIndent2"/>
        <w:jc w:val="right"/>
        <w:rPr>
          <w:rFonts w:ascii="Arial" w:hAnsi="Arial" w:cs="Arial"/>
          <w:sz w:val="22"/>
          <w:szCs w:val="22"/>
        </w:rPr>
      </w:pPr>
    </w:p>
    <w:p w:rsidR="00AA63A4" w:rsidRDefault="00AA63A4" w:rsidP="00AA63A4">
      <w:pPr>
        <w:pStyle w:val="BodyTextIndent2"/>
        <w:jc w:val="right"/>
        <w:rPr>
          <w:rFonts w:ascii="Arial" w:hAnsi="Arial" w:cs="Arial"/>
          <w:sz w:val="22"/>
          <w:szCs w:val="22"/>
        </w:rPr>
      </w:pPr>
    </w:p>
    <w:p w:rsidR="00AA63A4" w:rsidRDefault="00AA63A4" w:rsidP="00AA63A4">
      <w:pPr>
        <w:pStyle w:val="BodyTextIndent2"/>
        <w:jc w:val="right"/>
        <w:rPr>
          <w:rFonts w:ascii="Arial" w:hAnsi="Arial" w:cs="Arial"/>
          <w:sz w:val="22"/>
          <w:szCs w:val="22"/>
        </w:rPr>
      </w:pPr>
    </w:p>
    <w:p w:rsidR="00D74399" w:rsidRDefault="00D74399" w:rsidP="00AA63A4">
      <w:pPr>
        <w:pStyle w:val="BodyTextIndent2"/>
        <w:jc w:val="right"/>
        <w:rPr>
          <w:rFonts w:ascii="Arial" w:hAnsi="Arial" w:cs="Arial"/>
          <w:sz w:val="22"/>
          <w:szCs w:val="22"/>
        </w:rPr>
      </w:pPr>
    </w:p>
    <w:p w:rsidR="00D74399" w:rsidRDefault="00D74399" w:rsidP="00AA63A4">
      <w:pPr>
        <w:pStyle w:val="BodyTextIndent2"/>
        <w:jc w:val="right"/>
        <w:rPr>
          <w:rFonts w:ascii="Arial" w:hAnsi="Arial" w:cs="Arial"/>
          <w:sz w:val="22"/>
          <w:szCs w:val="22"/>
        </w:rPr>
      </w:pPr>
    </w:p>
    <w:p w:rsidR="00D74399" w:rsidRDefault="00D74399" w:rsidP="00AA63A4">
      <w:pPr>
        <w:pStyle w:val="BodyTextIndent2"/>
        <w:jc w:val="right"/>
        <w:rPr>
          <w:rFonts w:ascii="Arial" w:hAnsi="Arial" w:cs="Arial"/>
          <w:sz w:val="22"/>
          <w:szCs w:val="22"/>
        </w:rPr>
      </w:pPr>
    </w:p>
    <w:p w:rsidR="00D74399" w:rsidRDefault="00D74399" w:rsidP="00AA63A4">
      <w:pPr>
        <w:pStyle w:val="BodyTextIndent2"/>
        <w:jc w:val="right"/>
        <w:rPr>
          <w:rFonts w:ascii="Arial" w:hAnsi="Arial" w:cs="Arial"/>
          <w:sz w:val="22"/>
          <w:szCs w:val="22"/>
        </w:rPr>
      </w:pPr>
    </w:p>
    <w:p w:rsidR="00D74399" w:rsidRDefault="00D74399" w:rsidP="00AA63A4">
      <w:pPr>
        <w:pStyle w:val="BodyTextIndent2"/>
        <w:jc w:val="right"/>
        <w:rPr>
          <w:rFonts w:ascii="Arial" w:hAnsi="Arial" w:cs="Arial"/>
          <w:sz w:val="22"/>
          <w:szCs w:val="22"/>
        </w:rPr>
      </w:pPr>
    </w:p>
    <w:p w:rsidR="00D74399" w:rsidRDefault="00D74399" w:rsidP="00AA63A4">
      <w:pPr>
        <w:pStyle w:val="BodyTextIndent2"/>
        <w:jc w:val="right"/>
        <w:rPr>
          <w:rFonts w:ascii="Arial" w:hAnsi="Arial" w:cs="Arial"/>
          <w:sz w:val="22"/>
          <w:szCs w:val="22"/>
        </w:rPr>
      </w:pPr>
    </w:p>
    <w:p w:rsidR="00D74399" w:rsidRDefault="00D74399" w:rsidP="00AA63A4">
      <w:pPr>
        <w:pStyle w:val="BodyTextIndent2"/>
        <w:jc w:val="right"/>
        <w:rPr>
          <w:rFonts w:ascii="Arial" w:hAnsi="Arial" w:cs="Arial"/>
          <w:sz w:val="22"/>
          <w:szCs w:val="22"/>
        </w:rPr>
      </w:pPr>
    </w:p>
    <w:p w:rsidR="00AA63A4" w:rsidRDefault="00AA63A4" w:rsidP="00AA63A4">
      <w:pPr>
        <w:pStyle w:val="BodyTextIndent2"/>
        <w:jc w:val="right"/>
        <w:rPr>
          <w:rFonts w:ascii="Arial" w:hAnsi="Arial" w:cs="Arial"/>
          <w:sz w:val="22"/>
          <w:szCs w:val="22"/>
        </w:rPr>
      </w:pPr>
    </w:p>
    <w:p w:rsidR="00AA63A4" w:rsidRPr="00D3133C" w:rsidRDefault="00AA63A4" w:rsidP="00D3133C">
      <w:pPr>
        <w:pStyle w:val="Heading6"/>
        <w:rPr>
          <w:sz w:val="22"/>
          <w:szCs w:val="22"/>
          <w:lang w:val="en-US"/>
        </w:rPr>
      </w:pPr>
      <w:r>
        <w:t xml:space="preserve">Person Specification – </w:t>
      </w:r>
      <w:r w:rsidR="00DE377D">
        <w:t xml:space="preserve">Health Centre Administrator </w:t>
      </w:r>
    </w:p>
    <w:tbl>
      <w:tblPr>
        <w:tblW w:w="967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4678"/>
        <w:gridCol w:w="35"/>
      </w:tblGrid>
      <w:tr w:rsidR="00AA63A4" w:rsidTr="00B449E4">
        <w:tc>
          <w:tcPr>
            <w:tcW w:w="4962" w:type="dxa"/>
            <w:tcBorders>
              <w:top w:val="single" w:sz="6" w:space="0" w:color="auto"/>
              <w:left w:val="single" w:sz="6" w:space="0" w:color="auto"/>
              <w:bottom w:val="single" w:sz="6" w:space="0" w:color="auto"/>
              <w:right w:val="single" w:sz="6" w:space="0" w:color="auto"/>
            </w:tcBorders>
          </w:tcPr>
          <w:p w:rsidR="00AA63A4" w:rsidRDefault="00AA63A4" w:rsidP="00B449E4">
            <w:pPr>
              <w:numPr>
                <w:ilvl w:val="12"/>
                <w:numId w:val="0"/>
              </w:numPr>
              <w:tabs>
                <w:tab w:val="left" w:pos="851"/>
              </w:tabs>
              <w:jc w:val="center"/>
              <w:rPr>
                <w:rFonts w:ascii="Arial" w:hAnsi="Arial" w:cs="Arial"/>
                <w:b/>
                <w:sz w:val="22"/>
                <w:lang w:val="en-US"/>
              </w:rPr>
            </w:pPr>
            <w:r>
              <w:rPr>
                <w:rFonts w:ascii="Arial" w:hAnsi="Arial" w:cs="Arial"/>
                <w:b/>
                <w:sz w:val="22"/>
                <w:lang w:val="en-US"/>
              </w:rPr>
              <w:t>MINIMUM</w:t>
            </w:r>
          </w:p>
        </w:tc>
        <w:tc>
          <w:tcPr>
            <w:tcW w:w="4713" w:type="dxa"/>
            <w:gridSpan w:val="2"/>
            <w:tcBorders>
              <w:top w:val="single" w:sz="6" w:space="0" w:color="auto"/>
              <w:left w:val="single" w:sz="6" w:space="0" w:color="auto"/>
              <w:bottom w:val="single" w:sz="6" w:space="0" w:color="auto"/>
              <w:right w:val="single" w:sz="6" w:space="0" w:color="auto"/>
            </w:tcBorders>
          </w:tcPr>
          <w:p w:rsidR="00AA63A4" w:rsidRDefault="00AA63A4" w:rsidP="00B449E4">
            <w:pPr>
              <w:numPr>
                <w:ilvl w:val="12"/>
                <w:numId w:val="0"/>
              </w:numPr>
              <w:tabs>
                <w:tab w:val="left" w:pos="851"/>
              </w:tabs>
              <w:jc w:val="center"/>
              <w:rPr>
                <w:rFonts w:ascii="Arial" w:hAnsi="Arial" w:cs="Arial"/>
                <w:b/>
                <w:sz w:val="22"/>
                <w:lang w:val="en-US"/>
              </w:rPr>
            </w:pPr>
            <w:r>
              <w:rPr>
                <w:rFonts w:ascii="Arial" w:hAnsi="Arial" w:cs="Arial"/>
                <w:b/>
                <w:sz w:val="22"/>
                <w:lang w:val="en-US"/>
              </w:rPr>
              <w:t>DESIRABLE</w:t>
            </w:r>
          </w:p>
        </w:tc>
      </w:tr>
      <w:tr w:rsidR="00AA63A4" w:rsidTr="00B449E4">
        <w:tc>
          <w:tcPr>
            <w:tcW w:w="4962" w:type="dxa"/>
            <w:tcBorders>
              <w:top w:val="single" w:sz="6" w:space="0" w:color="auto"/>
              <w:left w:val="single" w:sz="6" w:space="0" w:color="auto"/>
              <w:bottom w:val="single" w:sz="6" w:space="0" w:color="auto"/>
              <w:right w:val="single" w:sz="6" w:space="0" w:color="auto"/>
            </w:tcBorders>
          </w:tcPr>
          <w:p w:rsidR="00AA63A4" w:rsidRDefault="00AA63A4" w:rsidP="00B449E4">
            <w:pPr>
              <w:pStyle w:val="Heading4"/>
              <w:rPr>
                <w:rFonts w:cs="Arial"/>
                <w:sz w:val="22"/>
              </w:rPr>
            </w:pPr>
            <w:r>
              <w:rPr>
                <w:rFonts w:cs="Arial"/>
                <w:sz w:val="22"/>
              </w:rPr>
              <w:t>Qualifications</w:t>
            </w:r>
          </w:p>
          <w:p w:rsidR="00AA63A4" w:rsidRDefault="00A94767" w:rsidP="00AA63A4">
            <w:pPr>
              <w:numPr>
                <w:ilvl w:val="0"/>
                <w:numId w:val="3"/>
              </w:numPr>
              <w:rPr>
                <w:rFonts w:ascii="Arial" w:hAnsi="Arial" w:cs="Arial"/>
                <w:sz w:val="22"/>
                <w:szCs w:val="22"/>
              </w:rPr>
            </w:pPr>
            <w:r>
              <w:rPr>
                <w:rFonts w:ascii="Arial" w:hAnsi="Arial" w:cs="Arial"/>
                <w:color w:val="000000"/>
                <w:sz w:val="22"/>
                <w:szCs w:val="22"/>
              </w:rPr>
              <w:t>GCSEs</w:t>
            </w:r>
            <w:r w:rsidR="00D74399">
              <w:rPr>
                <w:rFonts w:ascii="Arial" w:hAnsi="Arial" w:cs="Arial"/>
                <w:color w:val="000000"/>
                <w:sz w:val="22"/>
                <w:szCs w:val="22"/>
              </w:rPr>
              <w:t xml:space="preserve"> </w:t>
            </w:r>
            <w:r>
              <w:rPr>
                <w:rFonts w:ascii="Arial" w:hAnsi="Arial" w:cs="Arial"/>
                <w:color w:val="000000"/>
                <w:sz w:val="22"/>
                <w:szCs w:val="22"/>
              </w:rPr>
              <w:t xml:space="preserve">with English and Maths </w:t>
            </w:r>
            <w:r w:rsidR="002F1E35">
              <w:rPr>
                <w:rFonts w:ascii="Arial" w:hAnsi="Arial" w:cs="Arial"/>
                <w:color w:val="000000"/>
                <w:sz w:val="22"/>
                <w:szCs w:val="22"/>
              </w:rPr>
              <w:t>(C or above)</w:t>
            </w:r>
          </w:p>
          <w:p w:rsidR="00AA63A4" w:rsidRDefault="00AA63A4" w:rsidP="00B449E4">
            <w:pPr>
              <w:tabs>
                <w:tab w:val="left" w:pos="851"/>
              </w:tabs>
              <w:rPr>
                <w:rFonts w:ascii="Arial" w:hAnsi="Arial" w:cs="Arial"/>
                <w:b/>
                <w:sz w:val="22"/>
              </w:rPr>
            </w:pPr>
          </w:p>
        </w:tc>
        <w:tc>
          <w:tcPr>
            <w:tcW w:w="4713" w:type="dxa"/>
            <w:gridSpan w:val="2"/>
            <w:tcBorders>
              <w:top w:val="single" w:sz="6" w:space="0" w:color="auto"/>
              <w:left w:val="single" w:sz="6" w:space="0" w:color="auto"/>
              <w:bottom w:val="single" w:sz="6" w:space="0" w:color="auto"/>
              <w:right w:val="single" w:sz="6" w:space="0" w:color="auto"/>
            </w:tcBorders>
          </w:tcPr>
          <w:p w:rsidR="00AA63A4" w:rsidRPr="00DE377D" w:rsidRDefault="00AA63A4" w:rsidP="00DE377D">
            <w:pPr>
              <w:pStyle w:val="ListParagraph"/>
              <w:numPr>
                <w:ilvl w:val="0"/>
                <w:numId w:val="7"/>
              </w:numPr>
              <w:rPr>
                <w:rFonts w:ascii="Arial" w:hAnsi="Arial" w:cs="Arial"/>
                <w:sz w:val="22"/>
                <w:szCs w:val="22"/>
              </w:rPr>
            </w:pPr>
            <w:r w:rsidRPr="00DE377D">
              <w:rPr>
                <w:rFonts w:ascii="Arial" w:hAnsi="Arial" w:cs="Arial"/>
                <w:sz w:val="22"/>
                <w:szCs w:val="22"/>
              </w:rPr>
              <w:t>Medical Secretary Qualification</w:t>
            </w:r>
          </w:p>
          <w:p w:rsidR="00A94767" w:rsidRPr="00DE377D" w:rsidRDefault="00A94767" w:rsidP="00DE377D">
            <w:pPr>
              <w:pStyle w:val="ListParagraph"/>
              <w:numPr>
                <w:ilvl w:val="0"/>
                <w:numId w:val="7"/>
              </w:numPr>
              <w:rPr>
                <w:rFonts w:ascii="Arial" w:hAnsi="Arial" w:cs="Arial"/>
                <w:color w:val="000000"/>
                <w:sz w:val="22"/>
                <w:szCs w:val="22"/>
              </w:rPr>
            </w:pPr>
            <w:r w:rsidRPr="00DE377D">
              <w:rPr>
                <w:rFonts w:ascii="Arial" w:hAnsi="Arial" w:cs="Arial"/>
                <w:color w:val="000000"/>
                <w:sz w:val="22"/>
                <w:szCs w:val="22"/>
              </w:rPr>
              <w:t>NVQ/QCF Level 3 or equivalent level of knowledge of office procedures</w:t>
            </w:r>
          </w:p>
          <w:p w:rsidR="00AA63A4" w:rsidRDefault="00A94767" w:rsidP="00B15DFE">
            <w:pPr>
              <w:pStyle w:val="ListParagraph"/>
              <w:numPr>
                <w:ilvl w:val="0"/>
                <w:numId w:val="7"/>
              </w:numPr>
              <w:rPr>
                <w:rFonts w:ascii="Arial" w:hAnsi="Arial" w:cs="Arial"/>
                <w:b/>
                <w:sz w:val="22"/>
              </w:rPr>
            </w:pPr>
            <w:r w:rsidRPr="00DE377D">
              <w:rPr>
                <w:rFonts w:ascii="Arial" w:hAnsi="Arial" w:cs="Arial"/>
                <w:color w:val="000000"/>
                <w:sz w:val="22"/>
                <w:szCs w:val="22"/>
              </w:rPr>
              <w:t>RSA Level 3 or equivalent level of knowledge of software programmes</w:t>
            </w:r>
          </w:p>
        </w:tc>
      </w:tr>
      <w:tr w:rsidR="00AA63A4" w:rsidTr="00B449E4">
        <w:tc>
          <w:tcPr>
            <w:tcW w:w="4962" w:type="dxa"/>
            <w:tcBorders>
              <w:top w:val="single" w:sz="6" w:space="0" w:color="auto"/>
              <w:left w:val="single" w:sz="6" w:space="0" w:color="auto"/>
              <w:bottom w:val="single" w:sz="6" w:space="0" w:color="auto"/>
              <w:right w:val="single" w:sz="6" w:space="0" w:color="auto"/>
            </w:tcBorders>
          </w:tcPr>
          <w:p w:rsidR="00AA63A4" w:rsidRDefault="00AA63A4" w:rsidP="00B449E4">
            <w:pPr>
              <w:tabs>
                <w:tab w:val="left" w:pos="851"/>
              </w:tabs>
              <w:ind w:left="34"/>
              <w:rPr>
                <w:rFonts w:ascii="Arial" w:hAnsi="Arial" w:cs="Arial"/>
                <w:b/>
                <w:sz w:val="22"/>
              </w:rPr>
            </w:pPr>
            <w:r>
              <w:rPr>
                <w:rFonts w:ascii="Arial" w:hAnsi="Arial" w:cs="Arial"/>
                <w:b/>
                <w:sz w:val="22"/>
              </w:rPr>
              <w:t>Skills and Knowledge</w:t>
            </w:r>
          </w:p>
          <w:p w:rsidR="00AA63A4" w:rsidRDefault="00AA63A4" w:rsidP="00AA63A4">
            <w:pPr>
              <w:numPr>
                <w:ilvl w:val="0"/>
                <w:numId w:val="4"/>
              </w:numPr>
              <w:rPr>
                <w:rFonts w:ascii="Arial" w:hAnsi="Arial" w:cs="Arial"/>
                <w:iCs/>
                <w:color w:val="000000"/>
                <w:sz w:val="22"/>
                <w:szCs w:val="22"/>
              </w:rPr>
            </w:pPr>
            <w:r>
              <w:rPr>
                <w:rFonts w:ascii="Arial" w:hAnsi="Arial" w:cs="Arial"/>
                <w:iCs/>
                <w:color w:val="000000"/>
                <w:sz w:val="22"/>
                <w:szCs w:val="22"/>
              </w:rPr>
              <w:t>Advanced keyboard/touch typing skills</w:t>
            </w:r>
          </w:p>
          <w:p w:rsidR="00AA63A4" w:rsidRDefault="00D74399" w:rsidP="00AA63A4">
            <w:pPr>
              <w:numPr>
                <w:ilvl w:val="0"/>
                <w:numId w:val="4"/>
              </w:numPr>
              <w:rPr>
                <w:rFonts w:ascii="Arial" w:hAnsi="Arial" w:cs="Arial"/>
                <w:iCs/>
                <w:color w:val="000000"/>
                <w:sz w:val="22"/>
                <w:szCs w:val="22"/>
              </w:rPr>
            </w:pPr>
            <w:r>
              <w:rPr>
                <w:rFonts w:ascii="Arial" w:hAnsi="Arial" w:cs="Arial"/>
                <w:iCs/>
                <w:color w:val="000000"/>
                <w:sz w:val="22"/>
                <w:szCs w:val="22"/>
              </w:rPr>
              <w:t>A</w:t>
            </w:r>
            <w:r w:rsidR="00AA63A4">
              <w:rPr>
                <w:rFonts w:ascii="Arial" w:hAnsi="Arial" w:cs="Arial"/>
                <w:iCs/>
                <w:color w:val="000000"/>
                <w:sz w:val="22"/>
                <w:szCs w:val="22"/>
              </w:rPr>
              <w:t>udio typing skills</w:t>
            </w:r>
          </w:p>
          <w:p w:rsidR="00AA63A4" w:rsidRDefault="00A94767" w:rsidP="00AA63A4">
            <w:pPr>
              <w:numPr>
                <w:ilvl w:val="0"/>
                <w:numId w:val="4"/>
              </w:numPr>
              <w:rPr>
                <w:rFonts w:ascii="Arial" w:hAnsi="Arial" w:cs="Arial"/>
                <w:iCs/>
                <w:color w:val="000000"/>
                <w:sz w:val="22"/>
                <w:szCs w:val="22"/>
              </w:rPr>
            </w:pPr>
            <w:r>
              <w:rPr>
                <w:rFonts w:ascii="Arial" w:hAnsi="Arial" w:cs="Arial"/>
                <w:iCs/>
                <w:color w:val="000000"/>
                <w:sz w:val="22"/>
                <w:szCs w:val="22"/>
              </w:rPr>
              <w:t xml:space="preserve">Good </w:t>
            </w:r>
            <w:r w:rsidR="00D00D67">
              <w:rPr>
                <w:rFonts w:ascii="Arial" w:hAnsi="Arial" w:cs="Arial"/>
                <w:iCs/>
                <w:color w:val="000000"/>
                <w:sz w:val="22"/>
                <w:szCs w:val="22"/>
              </w:rPr>
              <w:t xml:space="preserve">computer </w:t>
            </w:r>
            <w:r>
              <w:rPr>
                <w:rFonts w:ascii="Arial" w:hAnsi="Arial" w:cs="Arial"/>
                <w:iCs/>
                <w:color w:val="000000"/>
                <w:sz w:val="22"/>
                <w:szCs w:val="22"/>
              </w:rPr>
              <w:t>skills</w:t>
            </w:r>
            <w:r w:rsidR="00D74399">
              <w:rPr>
                <w:rFonts w:ascii="Arial" w:hAnsi="Arial" w:cs="Arial"/>
                <w:iCs/>
                <w:color w:val="000000"/>
                <w:sz w:val="22"/>
                <w:szCs w:val="22"/>
              </w:rPr>
              <w:t xml:space="preserve"> in </w:t>
            </w:r>
            <w:r w:rsidR="00D00D67">
              <w:rPr>
                <w:rFonts w:ascii="Arial" w:hAnsi="Arial" w:cs="Arial"/>
                <w:iCs/>
                <w:color w:val="000000"/>
                <w:sz w:val="22"/>
                <w:szCs w:val="22"/>
              </w:rPr>
              <w:t xml:space="preserve">particular </w:t>
            </w:r>
            <w:r w:rsidR="00AA63A4">
              <w:rPr>
                <w:rFonts w:ascii="Arial" w:hAnsi="Arial" w:cs="Arial"/>
                <w:iCs/>
                <w:color w:val="000000"/>
                <w:sz w:val="22"/>
                <w:szCs w:val="22"/>
              </w:rPr>
              <w:t>Microsoft Office packages</w:t>
            </w:r>
            <w:r w:rsidR="008D6405">
              <w:rPr>
                <w:rFonts w:ascii="Arial" w:hAnsi="Arial" w:cs="Arial"/>
                <w:iCs/>
                <w:color w:val="000000"/>
                <w:sz w:val="22"/>
                <w:szCs w:val="22"/>
              </w:rPr>
              <w:t xml:space="preserve"> including </w:t>
            </w:r>
            <w:r w:rsidR="006C3DA1">
              <w:rPr>
                <w:rFonts w:ascii="Arial" w:hAnsi="Arial" w:cs="Arial"/>
                <w:iCs/>
                <w:color w:val="000000"/>
                <w:sz w:val="22"/>
                <w:szCs w:val="22"/>
              </w:rPr>
              <w:t>Outlook</w:t>
            </w:r>
            <w:r w:rsidR="00D00D67">
              <w:rPr>
                <w:rFonts w:ascii="Arial" w:hAnsi="Arial" w:cs="Arial"/>
                <w:iCs/>
                <w:color w:val="000000"/>
                <w:sz w:val="22"/>
                <w:szCs w:val="22"/>
              </w:rPr>
              <w:t>,</w:t>
            </w:r>
            <w:r w:rsidR="006C3DA1">
              <w:rPr>
                <w:rFonts w:ascii="Arial" w:hAnsi="Arial" w:cs="Arial"/>
                <w:iCs/>
                <w:color w:val="000000"/>
                <w:sz w:val="22"/>
                <w:szCs w:val="22"/>
              </w:rPr>
              <w:t xml:space="preserve"> </w:t>
            </w:r>
            <w:r w:rsidR="008D6405">
              <w:rPr>
                <w:rFonts w:ascii="Arial" w:hAnsi="Arial" w:cs="Arial"/>
                <w:iCs/>
                <w:color w:val="000000"/>
                <w:sz w:val="22"/>
                <w:szCs w:val="22"/>
              </w:rPr>
              <w:t xml:space="preserve">Excel and </w:t>
            </w:r>
            <w:r w:rsidR="006C3DA1">
              <w:rPr>
                <w:rFonts w:ascii="Arial" w:hAnsi="Arial" w:cs="Arial"/>
                <w:iCs/>
                <w:color w:val="000000"/>
                <w:sz w:val="22"/>
                <w:szCs w:val="22"/>
              </w:rPr>
              <w:t>Word (</w:t>
            </w:r>
            <w:proofErr w:type="spellStart"/>
            <w:r w:rsidR="006C3DA1">
              <w:rPr>
                <w:rFonts w:ascii="Arial" w:hAnsi="Arial" w:cs="Arial"/>
                <w:iCs/>
                <w:color w:val="000000"/>
                <w:sz w:val="22"/>
                <w:szCs w:val="22"/>
              </w:rPr>
              <w:t>inc.</w:t>
            </w:r>
            <w:proofErr w:type="spellEnd"/>
            <w:r w:rsidR="006C3DA1">
              <w:rPr>
                <w:rFonts w:ascii="Arial" w:hAnsi="Arial" w:cs="Arial"/>
                <w:iCs/>
                <w:color w:val="000000"/>
                <w:sz w:val="22"/>
                <w:szCs w:val="22"/>
              </w:rPr>
              <w:t xml:space="preserve"> m</w:t>
            </w:r>
            <w:r w:rsidR="008D6405">
              <w:rPr>
                <w:rFonts w:ascii="Arial" w:hAnsi="Arial" w:cs="Arial"/>
                <w:iCs/>
                <w:color w:val="000000"/>
                <w:sz w:val="22"/>
                <w:szCs w:val="22"/>
              </w:rPr>
              <w:t>ail</w:t>
            </w:r>
            <w:r w:rsidR="00D74399">
              <w:rPr>
                <w:rFonts w:ascii="Arial" w:hAnsi="Arial" w:cs="Arial"/>
                <w:iCs/>
                <w:color w:val="000000"/>
                <w:sz w:val="22"/>
                <w:szCs w:val="22"/>
              </w:rPr>
              <w:t xml:space="preserve"> </w:t>
            </w:r>
            <w:r w:rsidR="008D6405">
              <w:rPr>
                <w:rFonts w:ascii="Arial" w:hAnsi="Arial" w:cs="Arial"/>
                <w:iCs/>
                <w:color w:val="000000"/>
                <w:sz w:val="22"/>
                <w:szCs w:val="22"/>
              </w:rPr>
              <w:t>merge</w:t>
            </w:r>
            <w:r w:rsidR="006C3DA1">
              <w:rPr>
                <w:rFonts w:ascii="Arial" w:hAnsi="Arial" w:cs="Arial"/>
                <w:iCs/>
                <w:color w:val="000000"/>
                <w:sz w:val="22"/>
                <w:szCs w:val="22"/>
              </w:rPr>
              <w:t xml:space="preserve">), e.g. </w:t>
            </w:r>
            <w:r w:rsidR="00D00D67">
              <w:rPr>
                <w:rFonts w:ascii="Arial" w:hAnsi="Arial" w:cs="Arial"/>
                <w:iCs/>
                <w:color w:val="000000"/>
                <w:sz w:val="22"/>
                <w:szCs w:val="22"/>
              </w:rPr>
              <w:t xml:space="preserve">trained to </w:t>
            </w:r>
            <w:r w:rsidR="003F17AB">
              <w:rPr>
                <w:rFonts w:ascii="Arial" w:hAnsi="Arial" w:cs="Arial"/>
                <w:iCs/>
                <w:color w:val="000000"/>
                <w:sz w:val="22"/>
                <w:szCs w:val="22"/>
              </w:rPr>
              <w:t>I</w:t>
            </w:r>
            <w:r>
              <w:rPr>
                <w:rFonts w:ascii="Arial" w:hAnsi="Arial" w:cs="Arial"/>
                <w:iCs/>
                <w:color w:val="000000"/>
                <w:sz w:val="22"/>
                <w:szCs w:val="22"/>
              </w:rPr>
              <w:t>ntermediate or above</w:t>
            </w:r>
          </w:p>
          <w:p w:rsidR="00AA63A4" w:rsidRDefault="00AA63A4" w:rsidP="00AA63A4">
            <w:pPr>
              <w:numPr>
                <w:ilvl w:val="0"/>
                <w:numId w:val="4"/>
              </w:numPr>
              <w:rPr>
                <w:rFonts w:ascii="Arial" w:hAnsi="Arial" w:cs="Arial"/>
                <w:iCs/>
                <w:color w:val="000000"/>
                <w:sz w:val="22"/>
                <w:szCs w:val="22"/>
              </w:rPr>
            </w:pPr>
            <w:r>
              <w:rPr>
                <w:rFonts w:ascii="Arial" w:hAnsi="Arial" w:cs="Arial"/>
                <w:iCs/>
                <w:color w:val="000000"/>
                <w:sz w:val="22"/>
                <w:szCs w:val="22"/>
              </w:rPr>
              <w:t>Minute taking skills</w:t>
            </w:r>
          </w:p>
          <w:p w:rsidR="00DE377D" w:rsidRDefault="00AA63A4" w:rsidP="00DE377D">
            <w:pPr>
              <w:numPr>
                <w:ilvl w:val="0"/>
                <w:numId w:val="4"/>
              </w:numPr>
              <w:rPr>
                <w:rFonts w:ascii="Arial" w:hAnsi="Arial" w:cs="Arial"/>
                <w:iCs/>
                <w:color w:val="000000"/>
                <w:sz w:val="22"/>
                <w:szCs w:val="22"/>
              </w:rPr>
            </w:pPr>
            <w:r>
              <w:rPr>
                <w:rFonts w:ascii="Arial" w:hAnsi="Arial" w:cs="Arial"/>
                <w:iCs/>
                <w:color w:val="000000"/>
                <w:sz w:val="22"/>
                <w:szCs w:val="22"/>
              </w:rPr>
              <w:t xml:space="preserve">Evidence of good communication skills, both verbal </w:t>
            </w:r>
            <w:r w:rsidR="00DE377D">
              <w:rPr>
                <w:rFonts w:ascii="Arial" w:hAnsi="Arial" w:cs="Arial"/>
                <w:iCs/>
                <w:color w:val="000000"/>
                <w:sz w:val="22"/>
                <w:szCs w:val="22"/>
              </w:rPr>
              <w:t xml:space="preserve">(face to face/telephone) </w:t>
            </w:r>
            <w:r>
              <w:rPr>
                <w:rFonts w:ascii="Arial" w:hAnsi="Arial" w:cs="Arial"/>
                <w:iCs/>
                <w:color w:val="000000"/>
                <w:sz w:val="22"/>
                <w:szCs w:val="22"/>
              </w:rPr>
              <w:t>and written</w:t>
            </w:r>
            <w:r w:rsidR="00DE377D">
              <w:rPr>
                <w:rFonts w:ascii="Arial" w:hAnsi="Arial" w:cs="Arial"/>
                <w:iCs/>
                <w:color w:val="000000"/>
                <w:sz w:val="22"/>
                <w:szCs w:val="22"/>
              </w:rPr>
              <w:t xml:space="preserve"> </w:t>
            </w:r>
          </w:p>
          <w:p w:rsidR="00AA63A4" w:rsidRPr="008D6405" w:rsidRDefault="00AA63A4" w:rsidP="00DE377D">
            <w:pPr>
              <w:numPr>
                <w:ilvl w:val="0"/>
                <w:numId w:val="4"/>
              </w:numPr>
              <w:rPr>
                <w:rFonts w:ascii="Arial" w:hAnsi="Arial" w:cs="Arial"/>
                <w:iCs/>
                <w:color w:val="000000"/>
                <w:sz w:val="22"/>
                <w:szCs w:val="22"/>
              </w:rPr>
            </w:pPr>
            <w:r>
              <w:rPr>
                <w:rFonts w:ascii="Arial" w:hAnsi="Arial" w:cs="Arial"/>
                <w:iCs/>
                <w:color w:val="000000"/>
                <w:sz w:val="22"/>
                <w:szCs w:val="22"/>
              </w:rPr>
              <w:t xml:space="preserve">Ability to work on own initiative </w:t>
            </w:r>
            <w:r w:rsidR="006C3DA1">
              <w:rPr>
                <w:rFonts w:ascii="Arial" w:hAnsi="Arial" w:cs="Arial"/>
                <w:iCs/>
                <w:color w:val="000000"/>
                <w:sz w:val="22"/>
                <w:szCs w:val="22"/>
              </w:rPr>
              <w:t>and prioritise own workload</w:t>
            </w:r>
          </w:p>
        </w:tc>
        <w:tc>
          <w:tcPr>
            <w:tcW w:w="4713" w:type="dxa"/>
            <w:gridSpan w:val="2"/>
            <w:tcBorders>
              <w:top w:val="single" w:sz="6" w:space="0" w:color="auto"/>
              <w:left w:val="single" w:sz="6" w:space="0" w:color="auto"/>
              <w:bottom w:val="single" w:sz="6" w:space="0" w:color="auto"/>
              <w:right w:val="single" w:sz="6" w:space="0" w:color="auto"/>
            </w:tcBorders>
          </w:tcPr>
          <w:p w:rsidR="00AA63A4" w:rsidRDefault="00AA63A4" w:rsidP="00B449E4">
            <w:pPr>
              <w:numPr>
                <w:ilvl w:val="12"/>
                <w:numId w:val="0"/>
              </w:numPr>
              <w:tabs>
                <w:tab w:val="left" w:pos="851"/>
              </w:tabs>
              <w:rPr>
                <w:rFonts w:ascii="Arial" w:hAnsi="Arial" w:cs="Arial"/>
                <w:sz w:val="22"/>
              </w:rPr>
            </w:pPr>
          </w:p>
          <w:p w:rsidR="00AA63A4" w:rsidRDefault="00AA63A4" w:rsidP="00B449E4">
            <w:pPr>
              <w:tabs>
                <w:tab w:val="left" w:pos="851"/>
              </w:tabs>
              <w:rPr>
                <w:rFonts w:ascii="Arial" w:hAnsi="Arial" w:cs="Arial"/>
                <w:sz w:val="22"/>
              </w:rPr>
            </w:pPr>
          </w:p>
          <w:p w:rsidR="00AA63A4" w:rsidRDefault="00AA63A4" w:rsidP="00B449E4">
            <w:pPr>
              <w:pStyle w:val="Header"/>
              <w:tabs>
                <w:tab w:val="clear" w:pos="4153"/>
                <w:tab w:val="clear" w:pos="8306"/>
                <w:tab w:val="left" w:pos="851"/>
              </w:tabs>
              <w:rPr>
                <w:rFonts w:ascii="Arial" w:hAnsi="Arial" w:cs="Arial"/>
                <w:sz w:val="22"/>
              </w:rPr>
            </w:pPr>
          </w:p>
        </w:tc>
      </w:tr>
      <w:tr w:rsidR="00AA63A4" w:rsidTr="00B449E4">
        <w:tc>
          <w:tcPr>
            <w:tcW w:w="4962" w:type="dxa"/>
            <w:tcBorders>
              <w:top w:val="single" w:sz="6" w:space="0" w:color="auto"/>
              <w:left w:val="single" w:sz="6" w:space="0" w:color="auto"/>
              <w:bottom w:val="single" w:sz="6" w:space="0" w:color="auto"/>
              <w:right w:val="single" w:sz="6" w:space="0" w:color="auto"/>
            </w:tcBorders>
          </w:tcPr>
          <w:p w:rsidR="00AA63A4" w:rsidRDefault="00AA63A4" w:rsidP="00B449E4">
            <w:pPr>
              <w:tabs>
                <w:tab w:val="left" w:pos="851"/>
              </w:tabs>
              <w:ind w:left="34"/>
              <w:rPr>
                <w:rFonts w:ascii="Arial" w:hAnsi="Arial" w:cs="Arial"/>
                <w:b/>
                <w:bCs/>
                <w:sz w:val="22"/>
              </w:rPr>
            </w:pPr>
            <w:r>
              <w:rPr>
                <w:rFonts w:ascii="Arial" w:hAnsi="Arial" w:cs="Arial"/>
                <w:b/>
                <w:sz w:val="22"/>
              </w:rPr>
              <w:t>Experience</w:t>
            </w:r>
          </w:p>
          <w:p w:rsidR="006C3DA1" w:rsidRDefault="006C3DA1" w:rsidP="00D3133C">
            <w:pPr>
              <w:numPr>
                <w:ilvl w:val="0"/>
                <w:numId w:val="2"/>
              </w:numPr>
              <w:rPr>
                <w:rFonts w:ascii="Arial" w:hAnsi="Arial" w:cs="Arial"/>
                <w:iCs/>
                <w:color w:val="000000"/>
                <w:sz w:val="22"/>
                <w:szCs w:val="22"/>
              </w:rPr>
            </w:pPr>
            <w:r w:rsidRPr="00DE377D">
              <w:rPr>
                <w:rFonts w:ascii="Arial" w:hAnsi="Arial" w:cs="Arial"/>
                <w:iCs/>
                <w:color w:val="000000"/>
                <w:sz w:val="22"/>
                <w:szCs w:val="22"/>
              </w:rPr>
              <w:t>Recent previous experience of working within a customer focused environment</w:t>
            </w:r>
          </w:p>
          <w:p w:rsidR="00D3133C" w:rsidRDefault="00D3133C" w:rsidP="00D3133C">
            <w:pPr>
              <w:numPr>
                <w:ilvl w:val="0"/>
                <w:numId w:val="2"/>
              </w:numPr>
              <w:rPr>
                <w:rFonts w:ascii="Arial" w:hAnsi="Arial" w:cs="Arial"/>
                <w:iCs/>
                <w:color w:val="000000"/>
                <w:sz w:val="22"/>
                <w:szCs w:val="22"/>
              </w:rPr>
            </w:pPr>
            <w:r>
              <w:rPr>
                <w:rFonts w:ascii="Arial" w:hAnsi="Arial" w:cs="Arial"/>
                <w:iCs/>
                <w:color w:val="000000"/>
                <w:sz w:val="22"/>
                <w:szCs w:val="22"/>
              </w:rPr>
              <w:t>Administration experience</w:t>
            </w:r>
          </w:p>
          <w:p w:rsidR="00AA63A4" w:rsidRDefault="003F17AB" w:rsidP="00D3133C">
            <w:pPr>
              <w:numPr>
                <w:ilvl w:val="0"/>
                <w:numId w:val="2"/>
              </w:numPr>
              <w:rPr>
                <w:rFonts w:ascii="Arial" w:hAnsi="Arial" w:cs="Arial"/>
                <w:iCs/>
                <w:color w:val="000000"/>
                <w:sz w:val="22"/>
                <w:szCs w:val="22"/>
              </w:rPr>
            </w:pPr>
            <w:r>
              <w:rPr>
                <w:rFonts w:ascii="Arial" w:hAnsi="Arial" w:cs="Arial"/>
                <w:iCs/>
                <w:color w:val="000000"/>
                <w:sz w:val="22"/>
                <w:szCs w:val="22"/>
              </w:rPr>
              <w:t xml:space="preserve">Experience with </w:t>
            </w:r>
            <w:r w:rsidR="00DE377D">
              <w:rPr>
                <w:rFonts w:ascii="Arial" w:hAnsi="Arial" w:cs="Arial"/>
                <w:iCs/>
                <w:color w:val="000000"/>
                <w:sz w:val="22"/>
                <w:szCs w:val="22"/>
              </w:rPr>
              <w:t xml:space="preserve">managing </w:t>
            </w:r>
            <w:r>
              <w:rPr>
                <w:rFonts w:ascii="Arial" w:hAnsi="Arial" w:cs="Arial"/>
                <w:iCs/>
                <w:color w:val="000000"/>
                <w:sz w:val="22"/>
                <w:szCs w:val="22"/>
              </w:rPr>
              <w:t xml:space="preserve">personal sensitive information, requiring safe storage and confidentiality </w:t>
            </w:r>
          </w:p>
          <w:p w:rsidR="00B15DFE" w:rsidRDefault="00B15DFE" w:rsidP="00D3133C">
            <w:pPr>
              <w:numPr>
                <w:ilvl w:val="0"/>
                <w:numId w:val="2"/>
              </w:numPr>
              <w:rPr>
                <w:rFonts w:ascii="Arial" w:hAnsi="Arial" w:cs="Arial"/>
                <w:iCs/>
                <w:color w:val="000000"/>
                <w:sz w:val="22"/>
                <w:szCs w:val="22"/>
              </w:rPr>
            </w:pPr>
            <w:r>
              <w:rPr>
                <w:rFonts w:ascii="Arial" w:hAnsi="Arial" w:cs="Arial"/>
                <w:iCs/>
                <w:color w:val="000000"/>
                <w:sz w:val="22"/>
                <w:szCs w:val="22"/>
              </w:rPr>
              <w:t xml:space="preserve">Disability awareness with a positive approach to disabled people </w:t>
            </w:r>
          </w:p>
          <w:p w:rsidR="003F17AB" w:rsidRDefault="006C3DA1" w:rsidP="00D3133C">
            <w:pPr>
              <w:numPr>
                <w:ilvl w:val="0"/>
                <w:numId w:val="2"/>
              </w:numPr>
              <w:rPr>
                <w:rFonts w:ascii="Arial" w:hAnsi="Arial" w:cs="Arial"/>
                <w:iCs/>
                <w:color w:val="000000"/>
                <w:sz w:val="22"/>
                <w:szCs w:val="22"/>
              </w:rPr>
            </w:pPr>
            <w:r>
              <w:rPr>
                <w:rFonts w:ascii="Arial" w:hAnsi="Arial" w:cs="Arial"/>
                <w:iCs/>
                <w:color w:val="000000"/>
                <w:sz w:val="22"/>
                <w:szCs w:val="22"/>
              </w:rPr>
              <w:t>Experience of working in a busy and varied environment</w:t>
            </w:r>
          </w:p>
          <w:p w:rsidR="00D00D67" w:rsidRDefault="00D00D67" w:rsidP="00D3133C">
            <w:pPr>
              <w:numPr>
                <w:ilvl w:val="0"/>
                <w:numId w:val="2"/>
              </w:numPr>
              <w:rPr>
                <w:rFonts w:ascii="Arial" w:hAnsi="Arial" w:cs="Arial"/>
                <w:iCs/>
                <w:color w:val="000000"/>
                <w:sz w:val="22"/>
                <w:szCs w:val="22"/>
              </w:rPr>
            </w:pPr>
            <w:r>
              <w:rPr>
                <w:rFonts w:ascii="Arial" w:hAnsi="Arial" w:cs="Arial"/>
                <w:iCs/>
                <w:color w:val="000000"/>
                <w:sz w:val="22"/>
                <w:szCs w:val="22"/>
              </w:rPr>
              <w:t>Maintaining database records</w:t>
            </w:r>
          </w:p>
          <w:p w:rsidR="00D3133C" w:rsidRPr="00D3133C" w:rsidRDefault="00D3133C" w:rsidP="00D3133C">
            <w:pPr>
              <w:numPr>
                <w:ilvl w:val="0"/>
                <w:numId w:val="2"/>
              </w:numPr>
              <w:rPr>
                <w:rFonts w:ascii="Arial" w:hAnsi="Arial" w:cs="Arial"/>
                <w:iCs/>
                <w:color w:val="000000"/>
                <w:sz w:val="22"/>
                <w:szCs w:val="22"/>
              </w:rPr>
            </w:pPr>
            <w:r>
              <w:rPr>
                <w:rFonts w:ascii="Arial" w:hAnsi="Arial" w:cs="Arial"/>
                <w:iCs/>
                <w:color w:val="000000"/>
                <w:sz w:val="22"/>
                <w:szCs w:val="22"/>
              </w:rPr>
              <w:t>Diary management</w:t>
            </w:r>
          </w:p>
        </w:tc>
        <w:tc>
          <w:tcPr>
            <w:tcW w:w="4713" w:type="dxa"/>
            <w:gridSpan w:val="2"/>
            <w:tcBorders>
              <w:top w:val="single" w:sz="6" w:space="0" w:color="auto"/>
              <w:left w:val="single" w:sz="6" w:space="0" w:color="auto"/>
              <w:bottom w:val="single" w:sz="6" w:space="0" w:color="auto"/>
              <w:right w:val="single" w:sz="6" w:space="0" w:color="auto"/>
            </w:tcBorders>
          </w:tcPr>
          <w:p w:rsidR="00D74399" w:rsidRPr="00DE377D" w:rsidRDefault="00D74399" w:rsidP="00DE377D">
            <w:pPr>
              <w:pStyle w:val="ListParagraph"/>
              <w:numPr>
                <w:ilvl w:val="0"/>
                <w:numId w:val="2"/>
              </w:numPr>
              <w:rPr>
                <w:rFonts w:ascii="Arial" w:hAnsi="Arial" w:cs="Arial"/>
                <w:iCs/>
                <w:color w:val="000000"/>
                <w:sz w:val="22"/>
                <w:szCs w:val="22"/>
              </w:rPr>
            </w:pPr>
            <w:r w:rsidRPr="00DE377D">
              <w:rPr>
                <w:rFonts w:ascii="Arial" w:hAnsi="Arial" w:cs="Arial"/>
                <w:iCs/>
                <w:color w:val="000000"/>
                <w:sz w:val="22"/>
                <w:szCs w:val="22"/>
              </w:rPr>
              <w:t>Recent previous experience within a healthcare or education setting</w:t>
            </w:r>
          </w:p>
          <w:p w:rsidR="006C3DA1" w:rsidRDefault="006C3DA1" w:rsidP="00DE377D">
            <w:pPr>
              <w:pStyle w:val="ListParagraph"/>
              <w:numPr>
                <w:ilvl w:val="0"/>
                <w:numId w:val="2"/>
              </w:numPr>
              <w:rPr>
                <w:rFonts w:ascii="Arial" w:hAnsi="Arial" w:cs="Arial"/>
                <w:iCs/>
                <w:color w:val="000000"/>
                <w:sz w:val="22"/>
                <w:szCs w:val="22"/>
              </w:rPr>
            </w:pPr>
            <w:r>
              <w:rPr>
                <w:rFonts w:ascii="Arial" w:hAnsi="Arial" w:cs="Arial"/>
                <w:iCs/>
                <w:color w:val="000000"/>
                <w:sz w:val="22"/>
                <w:szCs w:val="22"/>
              </w:rPr>
              <w:t>Event or project management</w:t>
            </w:r>
          </w:p>
          <w:p w:rsidR="00D00D67" w:rsidRDefault="00D00D67" w:rsidP="00DE377D">
            <w:pPr>
              <w:pStyle w:val="ListParagraph"/>
              <w:numPr>
                <w:ilvl w:val="0"/>
                <w:numId w:val="2"/>
              </w:numPr>
              <w:rPr>
                <w:rFonts w:ascii="Arial" w:hAnsi="Arial" w:cs="Arial"/>
                <w:iCs/>
                <w:color w:val="000000"/>
                <w:sz w:val="22"/>
                <w:szCs w:val="22"/>
              </w:rPr>
            </w:pPr>
            <w:r>
              <w:rPr>
                <w:rFonts w:ascii="Arial" w:hAnsi="Arial" w:cs="Arial"/>
                <w:iCs/>
                <w:color w:val="000000"/>
                <w:sz w:val="22"/>
                <w:szCs w:val="22"/>
              </w:rPr>
              <w:t>Experience of managing relationships with external suppliers or contractors</w:t>
            </w:r>
          </w:p>
          <w:p w:rsidR="00AA63A4" w:rsidRDefault="00AA63A4" w:rsidP="00B449E4">
            <w:pPr>
              <w:rPr>
                <w:rFonts w:ascii="Arial" w:hAnsi="Arial" w:cs="Arial"/>
                <w:sz w:val="22"/>
              </w:rPr>
            </w:pPr>
          </w:p>
        </w:tc>
      </w:tr>
      <w:tr w:rsidR="00AA63A4" w:rsidTr="00B449E4">
        <w:tc>
          <w:tcPr>
            <w:tcW w:w="4962" w:type="dxa"/>
            <w:tcBorders>
              <w:top w:val="single" w:sz="6" w:space="0" w:color="auto"/>
              <w:left w:val="single" w:sz="6" w:space="0" w:color="auto"/>
              <w:bottom w:val="single" w:sz="6" w:space="0" w:color="auto"/>
              <w:right w:val="single" w:sz="6" w:space="0" w:color="auto"/>
            </w:tcBorders>
          </w:tcPr>
          <w:p w:rsidR="00AA63A4" w:rsidRDefault="00AA63A4" w:rsidP="00B449E4">
            <w:pPr>
              <w:ind w:left="34"/>
              <w:rPr>
                <w:rFonts w:ascii="Arial" w:hAnsi="Arial" w:cs="Arial"/>
                <w:b/>
                <w:bCs/>
                <w:sz w:val="22"/>
              </w:rPr>
            </w:pPr>
            <w:r>
              <w:rPr>
                <w:rFonts w:ascii="Arial" w:hAnsi="Arial" w:cs="Arial"/>
                <w:b/>
                <w:bCs/>
                <w:sz w:val="22"/>
              </w:rPr>
              <w:t>Personal qualities</w:t>
            </w:r>
          </w:p>
          <w:p w:rsidR="00AA63A4" w:rsidRDefault="00AA63A4" w:rsidP="00B449E4">
            <w:pPr>
              <w:numPr>
                <w:ilvl w:val="0"/>
                <w:numId w:val="1"/>
              </w:numPr>
              <w:tabs>
                <w:tab w:val="clear" w:pos="720"/>
                <w:tab w:val="num" w:pos="317"/>
              </w:tabs>
              <w:ind w:left="317" w:hanging="317"/>
              <w:rPr>
                <w:rFonts w:ascii="Arial" w:hAnsi="Arial" w:cs="Arial"/>
                <w:sz w:val="22"/>
                <w:lang w:val="en-US"/>
              </w:rPr>
            </w:pPr>
            <w:r>
              <w:rPr>
                <w:rFonts w:ascii="Arial" w:hAnsi="Arial" w:cs="Arial"/>
                <w:sz w:val="22"/>
                <w:lang w:val="en-US"/>
              </w:rPr>
              <w:t xml:space="preserve">A commitment to promoting and safeguarding the welfare of students </w:t>
            </w:r>
          </w:p>
          <w:p w:rsidR="003F17AB" w:rsidRDefault="003F17AB" w:rsidP="00B449E4">
            <w:pPr>
              <w:numPr>
                <w:ilvl w:val="0"/>
                <w:numId w:val="1"/>
              </w:numPr>
              <w:tabs>
                <w:tab w:val="clear" w:pos="720"/>
                <w:tab w:val="num" w:pos="317"/>
              </w:tabs>
              <w:ind w:left="317" w:hanging="317"/>
              <w:rPr>
                <w:rFonts w:ascii="Arial" w:hAnsi="Arial" w:cs="Arial"/>
                <w:sz w:val="22"/>
                <w:lang w:val="en-US"/>
              </w:rPr>
            </w:pPr>
            <w:r>
              <w:rPr>
                <w:rFonts w:ascii="Arial" w:hAnsi="Arial" w:cs="Arial"/>
                <w:sz w:val="22"/>
                <w:lang w:val="en-US"/>
              </w:rPr>
              <w:t xml:space="preserve">Trustworthy and reliable </w:t>
            </w:r>
          </w:p>
          <w:p w:rsidR="006C3DA1" w:rsidRDefault="006C3DA1" w:rsidP="00B449E4">
            <w:pPr>
              <w:numPr>
                <w:ilvl w:val="0"/>
                <w:numId w:val="1"/>
              </w:numPr>
              <w:tabs>
                <w:tab w:val="clear" w:pos="720"/>
                <w:tab w:val="num" w:pos="317"/>
              </w:tabs>
              <w:ind w:left="317" w:hanging="317"/>
              <w:rPr>
                <w:rFonts w:ascii="Arial" w:hAnsi="Arial" w:cs="Arial"/>
                <w:sz w:val="22"/>
                <w:lang w:val="en-US"/>
              </w:rPr>
            </w:pPr>
            <w:r w:rsidRPr="00381412">
              <w:rPr>
                <w:rFonts w:ascii="Arial" w:hAnsi="Arial" w:cs="Arial"/>
                <w:sz w:val="22"/>
              </w:rPr>
              <w:t>Organised</w:t>
            </w:r>
            <w:r>
              <w:rPr>
                <w:rFonts w:ascii="Arial" w:hAnsi="Arial" w:cs="Arial"/>
                <w:sz w:val="22"/>
                <w:lang w:val="en-US"/>
              </w:rPr>
              <w:t xml:space="preserve"> </w:t>
            </w:r>
            <w:r w:rsidR="00D00D67">
              <w:rPr>
                <w:rFonts w:ascii="Arial" w:hAnsi="Arial" w:cs="Arial"/>
                <w:sz w:val="22"/>
                <w:lang w:val="en-US"/>
              </w:rPr>
              <w:t>and confidential</w:t>
            </w:r>
          </w:p>
          <w:p w:rsidR="00DE377D" w:rsidRDefault="003F17AB" w:rsidP="00B449E4">
            <w:pPr>
              <w:numPr>
                <w:ilvl w:val="0"/>
                <w:numId w:val="1"/>
              </w:numPr>
              <w:tabs>
                <w:tab w:val="clear" w:pos="720"/>
                <w:tab w:val="num" w:pos="317"/>
              </w:tabs>
              <w:ind w:left="317" w:hanging="317"/>
              <w:rPr>
                <w:rFonts w:ascii="Arial" w:hAnsi="Arial" w:cs="Arial"/>
                <w:sz w:val="22"/>
                <w:lang w:val="en-US"/>
              </w:rPr>
            </w:pPr>
            <w:r>
              <w:rPr>
                <w:rFonts w:ascii="Arial" w:hAnsi="Arial" w:cs="Arial"/>
                <w:sz w:val="22"/>
                <w:lang w:val="en-US"/>
              </w:rPr>
              <w:t xml:space="preserve">Attention to detail </w:t>
            </w:r>
            <w:r w:rsidR="00DE377D">
              <w:rPr>
                <w:rFonts w:ascii="Arial" w:hAnsi="Arial" w:cs="Arial"/>
                <w:sz w:val="22"/>
                <w:lang w:val="en-US"/>
              </w:rPr>
              <w:t xml:space="preserve">and accuracy </w:t>
            </w:r>
          </w:p>
          <w:p w:rsidR="003F17AB" w:rsidRDefault="003F17AB" w:rsidP="00B449E4">
            <w:pPr>
              <w:numPr>
                <w:ilvl w:val="0"/>
                <w:numId w:val="1"/>
              </w:numPr>
              <w:tabs>
                <w:tab w:val="clear" w:pos="720"/>
                <w:tab w:val="num" w:pos="317"/>
              </w:tabs>
              <w:ind w:left="317" w:hanging="317"/>
              <w:rPr>
                <w:rFonts w:ascii="Arial" w:hAnsi="Arial" w:cs="Arial"/>
                <w:sz w:val="22"/>
                <w:lang w:val="en-US"/>
              </w:rPr>
            </w:pPr>
            <w:r>
              <w:rPr>
                <w:rFonts w:ascii="Arial" w:hAnsi="Arial" w:cs="Arial"/>
                <w:sz w:val="22"/>
                <w:lang w:val="en-US"/>
              </w:rPr>
              <w:t xml:space="preserve">Ability to work flexibly </w:t>
            </w:r>
          </w:p>
          <w:p w:rsidR="00DE377D" w:rsidRPr="008D6405" w:rsidRDefault="00DE377D" w:rsidP="00B449E4">
            <w:pPr>
              <w:numPr>
                <w:ilvl w:val="0"/>
                <w:numId w:val="1"/>
              </w:numPr>
              <w:tabs>
                <w:tab w:val="clear" w:pos="720"/>
                <w:tab w:val="num" w:pos="317"/>
              </w:tabs>
              <w:ind w:left="317" w:hanging="317"/>
              <w:rPr>
                <w:rFonts w:ascii="Arial" w:hAnsi="Arial" w:cs="Arial"/>
                <w:sz w:val="22"/>
                <w:lang w:val="en-US"/>
              </w:rPr>
            </w:pPr>
            <w:r>
              <w:rPr>
                <w:rFonts w:ascii="Arial" w:hAnsi="Arial" w:cs="Arial"/>
                <w:sz w:val="22"/>
                <w:lang w:val="en-US"/>
              </w:rPr>
              <w:t xml:space="preserve">A team player </w:t>
            </w:r>
          </w:p>
        </w:tc>
        <w:tc>
          <w:tcPr>
            <w:tcW w:w="4713" w:type="dxa"/>
            <w:gridSpan w:val="2"/>
            <w:tcBorders>
              <w:top w:val="single" w:sz="6" w:space="0" w:color="auto"/>
              <w:left w:val="single" w:sz="6" w:space="0" w:color="auto"/>
              <w:bottom w:val="single" w:sz="6" w:space="0" w:color="auto"/>
              <w:right w:val="single" w:sz="6" w:space="0" w:color="auto"/>
            </w:tcBorders>
          </w:tcPr>
          <w:p w:rsidR="00AA63A4" w:rsidRDefault="00AA63A4" w:rsidP="00B449E4">
            <w:pPr>
              <w:tabs>
                <w:tab w:val="left" w:pos="851"/>
              </w:tabs>
              <w:rPr>
                <w:rFonts w:ascii="Arial" w:hAnsi="Arial" w:cs="Arial"/>
                <w:sz w:val="22"/>
              </w:rPr>
            </w:pPr>
          </w:p>
        </w:tc>
      </w:tr>
      <w:tr w:rsidR="00AA63A4" w:rsidTr="00B449E4">
        <w:tc>
          <w:tcPr>
            <w:tcW w:w="4962" w:type="dxa"/>
            <w:tcBorders>
              <w:top w:val="single" w:sz="6" w:space="0" w:color="auto"/>
              <w:left w:val="single" w:sz="6" w:space="0" w:color="auto"/>
              <w:bottom w:val="single" w:sz="6" w:space="0" w:color="auto"/>
              <w:right w:val="single" w:sz="6" w:space="0" w:color="auto"/>
            </w:tcBorders>
          </w:tcPr>
          <w:p w:rsidR="00DE377D" w:rsidRDefault="00AA63A4" w:rsidP="000905C0">
            <w:pPr>
              <w:ind w:left="34"/>
              <w:rPr>
                <w:rFonts w:ascii="Arial" w:hAnsi="Arial" w:cs="Arial"/>
                <w:b/>
                <w:sz w:val="22"/>
              </w:rPr>
            </w:pPr>
            <w:r>
              <w:rPr>
                <w:rFonts w:ascii="Arial" w:hAnsi="Arial" w:cs="Arial"/>
                <w:b/>
                <w:sz w:val="22"/>
              </w:rPr>
              <w:t>Physical Requirements</w:t>
            </w:r>
          </w:p>
          <w:p w:rsidR="00D00D67" w:rsidRDefault="00D74399" w:rsidP="00DE377D">
            <w:pPr>
              <w:pStyle w:val="ListParagraph"/>
              <w:numPr>
                <w:ilvl w:val="0"/>
                <w:numId w:val="8"/>
              </w:numPr>
              <w:rPr>
                <w:rFonts w:ascii="Arial" w:hAnsi="Arial" w:cs="Arial"/>
                <w:bCs/>
                <w:sz w:val="22"/>
              </w:rPr>
            </w:pPr>
            <w:r w:rsidRPr="00DE377D">
              <w:rPr>
                <w:rFonts w:ascii="Arial" w:hAnsi="Arial" w:cs="Arial"/>
                <w:bCs/>
                <w:sz w:val="22"/>
              </w:rPr>
              <w:t>Ability to work at the computer for extended periods, applying DSE safeguards as appropriate</w:t>
            </w:r>
            <w:r w:rsidR="00D00D67">
              <w:rPr>
                <w:rFonts w:ascii="Arial" w:hAnsi="Arial" w:cs="Arial"/>
                <w:bCs/>
                <w:sz w:val="22"/>
              </w:rPr>
              <w:t xml:space="preserve"> </w:t>
            </w:r>
          </w:p>
          <w:p w:rsidR="00AA63A4" w:rsidRPr="00D00D67" w:rsidRDefault="00DE377D" w:rsidP="00D00D67">
            <w:pPr>
              <w:pStyle w:val="ListParagraph"/>
              <w:numPr>
                <w:ilvl w:val="0"/>
                <w:numId w:val="8"/>
              </w:numPr>
              <w:rPr>
                <w:rFonts w:ascii="Arial" w:hAnsi="Arial" w:cs="Arial"/>
                <w:b/>
                <w:bCs/>
                <w:sz w:val="22"/>
              </w:rPr>
            </w:pPr>
            <w:r w:rsidRPr="00D00D67">
              <w:rPr>
                <w:rFonts w:ascii="Arial" w:hAnsi="Arial" w:cs="Arial"/>
                <w:bCs/>
                <w:sz w:val="22"/>
              </w:rPr>
              <w:t xml:space="preserve">Resilience to sensitive and potentially disturbing  medical information  </w:t>
            </w:r>
          </w:p>
        </w:tc>
        <w:tc>
          <w:tcPr>
            <w:tcW w:w="4713" w:type="dxa"/>
            <w:gridSpan w:val="2"/>
            <w:tcBorders>
              <w:top w:val="single" w:sz="6" w:space="0" w:color="auto"/>
              <w:left w:val="single" w:sz="6" w:space="0" w:color="auto"/>
              <w:bottom w:val="single" w:sz="6" w:space="0" w:color="auto"/>
              <w:right w:val="single" w:sz="6" w:space="0" w:color="auto"/>
            </w:tcBorders>
          </w:tcPr>
          <w:p w:rsidR="00AA63A4" w:rsidRDefault="00AA63A4" w:rsidP="00B449E4">
            <w:pPr>
              <w:tabs>
                <w:tab w:val="left" w:pos="851"/>
              </w:tabs>
              <w:rPr>
                <w:rFonts w:ascii="Arial" w:hAnsi="Arial" w:cs="Arial"/>
                <w:sz w:val="22"/>
              </w:rPr>
            </w:pPr>
          </w:p>
        </w:tc>
      </w:tr>
      <w:tr w:rsidR="00AA63A4" w:rsidTr="00B449E4">
        <w:tblPrEx>
          <w:tblBorders>
            <w:insideH w:val="none" w:sz="0" w:space="0" w:color="auto"/>
            <w:insideV w:val="none" w:sz="0" w:space="0" w:color="auto"/>
          </w:tblBorders>
        </w:tblPrEx>
        <w:trPr>
          <w:gridAfter w:val="1"/>
          <w:wAfter w:w="35" w:type="dxa"/>
          <w:trHeight w:val="968"/>
        </w:trPr>
        <w:tc>
          <w:tcPr>
            <w:tcW w:w="9640" w:type="dxa"/>
            <w:gridSpan w:val="2"/>
            <w:tcBorders>
              <w:top w:val="nil"/>
              <w:left w:val="single" w:sz="6" w:space="0" w:color="auto"/>
              <w:bottom w:val="single" w:sz="6" w:space="0" w:color="auto"/>
              <w:right w:val="single" w:sz="6" w:space="0" w:color="auto"/>
            </w:tcBorders>
          </w:tcPr>
          <w:p w:rsidR="00AA63A4" w:rsidRDefault="00AA63A4" w:rsidP="00B449E4">
            <w:pPr>
              <w:pStyle w:val="Heading9"/>
              <w:jc w:val="center"/>
              <w:rPr>
                <w:rFonts w:ascii="Arial" w:hAnsi="Arial" w:cs="Arial"/>
                <w:i w:val="0"/>
                <w:caps/>
                <w:u w:val="single"/>
              </w:rPr>
            </w:pPr>
            <w:r>
              <w:rPr>
                <w:rFonts w:ascii="Arial" w:hAnsi="Arial" w:cs="Arial"/>
                <w:i w:val="0"/>
                <w:caps/>
                <w:u w:val="single"/>
              </w:rPr>
              <w:t>Treloar Trust is committed</w:t>
            </w:r>
          </w:p>
          <w:p w:rsidR="00AA63A4" w:rsidRDefault="00AA63A4" w:rsidP="00B449E4">
            <w:pPr>
              <w:pStyle w:val="Header"/>
              <w:tabs>
                <w:tab w:val="clear" w:pos="4153"/>
                <w:tab w:val="clear" w:pos="8306"/>
              </w:tabs>
              <w:jc w:val="center"/>
              <w:rPr>
                <w:rFonts w:ascii="Arial" w:hAnsi="Arial"/>
                <w:caps/>
                <w:sz w:val="22"/>
                <w:u w:val="single"/>
              </w:rPr>
            </w:pPr>
            <w:r>
              <w:rPr>
                <w:rFonts w:ascii="Arial" w:hAnsi="Arial" w:cs="Arial"/>
                <w:caps/>
                <w:sz w:val="22"/>
                <w:u w:val="single"/>
              </w:rPr>
              <w:t xml:space="preserve"> to safeguarding children, young people and vulnerable adults</w:t>
            </w:r>
          </w:p>
          <w:p w:rsidR="00AA63A4" w:rsidRPr="000905C0" w:rsidRDefault="00AA63A4" w:rsidP="004E450C">
            <w:pPr>
              <w:pStyle w:val="Header"/>
              <w:jc w:val="center"/>
              <w:rPr>
                <w:rFonts w:ascii="Arial" w:hAnsi="Arial"/>
                <w:sz w:val="22"/>
              </w:rPr>
            </w:pPr>
            <w:r>
              <w:rPr>
                <w:rFonts w:ascii="Arial" w:hAnsi="Arial"/>
                <w:sz w:val="22"/>
              </w:rPr>
              <w:t xml:space="preserve">All successful candidates will be subject to a </w:t>
            </w:r>
            <w:r w:rsidR="004E450C">
              <w:rPr>
                <w:rFonts w:ascii="Arial" w:hAnsi="Arial"/>
                <w:sz w:val="22"/>
              </w:rPr>
              <w:t>DBS</w:t>
            </w:r>
            <w:r>
              <w:rPr>
                <w:rFonts w:ascii="Arial" w:hAnsi="Arial"/>
                <w:b/>
                <w:sz w:val="22"/>
              </w:rPr>
              <w:t xml:space="preserve"> </w:t>
            </w:r>
            <w:r>
              <w:rPr>
                <w:rFonts w:ascii="Arial" w:hAnsi="Arial"/>
                <w:sz w:val="22"/>
              </w:rPr>
              <w:t>Check along with other relevant employment checks</w:t>
            </w:r>
          </w:p>
        </w:tc>
      </w:tr>
    </w:tbl>
    <w:p w:rsidR="007311C8" w:rsidRDefault="00AA63A4" w:rsidP="00AA63A4">
      <w:pPr>
        <w:pStyle w:val="BlockText"/>
        <w:ind w:left="0"/>
        <w:jc w:val="center"/>
      </w:pPr>
      <w:r>
        <w:t>BOTH THE JOB DESCRIPTION AND THE PERSON SPECIFICATION ARE SUBJECT TO THE TRUST'S EQUAL OPPORTUNITIES POLICY</w:t>
      </w:r>
    </w:p>
    <w:p w:rsidR="003F17AB" w:rsidRPr="00140F17" w:rsidRDefault="003F17AB" w:rsidP="003F17AB">
      <w:pPr>
        <w:pStyle w:val="BlockText"/>
        <w:ind w:left="0"/>
        <w:jc w:val="center"/>
        <w:rPr>
          <w:b w:val="0"/>
          <w:color w:val="000000" w:themeColor="text1"/>
        </w:rPr>
      </w:pPr>
      <w:r w:rsidRPr="00140F17">
        <w:rPr>
          <w:b w:val="0"/>
          <w:color w:val="000000" w:themeColor="text1"/>
        </w:rPr>
        <w:t>Term time only</w:t>
      </w:r>
      <w:r w:rsidR="00B06C96" w:rsidRPr="00140F17">
        <w:rPr>
          <w:b w:val="0"/>
          <w:color w:val="000000" w:themeColor="text1"/>
        </w:rPr>
        <w:t>;</w:t>
      </w:r>
      <w:r w:rsidRPr="00140F17">
        <w:rPr>
          <w:b w:val="0"/>
          <w:color w:val="000000" w:themeColor="text1"/>
        </w:rPr>
        <w:t xml:space="preserve"> </w:t>
      </w:r>
      <w:r w:rsidR="00B06C96" w:rsidRPr="00140F17">
        <w:rPr>
          <w:b w:val="0"/>
          <w:color w:val="000000" w:themeColor="text1"/>
        </w:rPr>
        <w:t>21 hours per week</w:t>
      </w:r>
      <w:r w:rsidRPr="00140F17">
        <w:rPr>
          <w:b w:val="0"/>
          <w:color w:val="000000" w:themeColor="text1"/>
        </w:rPr>
        <w:t xml:space="preserve"> (</w:t>
      </w:r>
      <w:r w:rsidR="00B06C96" w:rsidRPr="00140F17">
        <w:rPr>
          <w:b w:val="0"/>
          <w:color w:val="000000" w:themeColor="text1"/>
        </w:rPr>
        <w:t>4-5 days per week</w:t>
      </w:r>
      <w:r w:rsidRPr="00140F17">
        <w:rPr>
          <w:b w:val="0"/>
          <w:color w:val="000000" w:themeColor="text1"/>
        </w:rPr>
        <w:t xml:space="preserve">) </w:t>
      </w:r>
    </w:p>
    <w:sectPr w:rsidR="003F17AB" w:rsidRPr="00140F17" w:rsidSect="00AA63A4">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C2B"/>
    <w:multiLevelType w:val="hybridMultilevel"/>
    <w:tmpl w:val="13EA6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7B0E1C"/>
    <w:multiLevelType w:val="hybridMultilevel"/>
    <w:tmpl w:val="18D2B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0A0CD1"/>
    <w:multiLevelType w:val="hybridMultilevel"/>
    <w:tmpl w:val="A6907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965EC"/>
    <w:multiLevelType w:val="hybridMultilevel"/>
    <w:tmpl w:val="BA1C347A"/>
    <w:lvl w:ilvl="0" w:tplc="ACFCAF0E">
      <w:start w:val="1"/>
      <w:numFmt w:val="bullet"/>
      <w:lvlText w:val=""/>
      <w:lvlJc w:val="left"/>
      <w:pPr>
        <w:tabs>
          <w:tab w:val="num" w:pos="204"/>
        </w:tabs>
        <w:ind w:left="204" w:hanging="170"/>
      </w:pPr>
      <w:rPr>
        <w:rFonts w:ascii="Symbol" w:hAnsi="Symbol" w:hint="default"/>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abstractNum w:abstractNumId="4">
    <w:nsid w:val="37F60ED8"/>
    <w:multiLevelType w:val="hybridMultilevel"/>
    <w:tmpl w:val="530ECAEC"/>
    <w:lvl w:ilvl="0" w:tplc="D2E8AAC8">
      <w:start w:val="1"/>
      <w:numFmt w:val="bullet"/>
      <w:lvlText w:val=""/>
      <w:lvlJc w:val="left"/>
      <w:pPr>
        <w:tabs>
          <w:tab w:val="num" w:pos="227"/>
        </w:tabs>
        <w:ind w:left="227" w:hanging="17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E452B30"/>
    <w:multiLevelType w:val="hybridMultilevel"/>
    <w:tmpl w:val="30E2B82E"/>
    <w:lvl w:ilvl="0" w:tplc="ACFCAF0E">
      <w:start w:val="1"/>
      <w:numFmt w:val="bullet"/>
      <w:lvlText w:val=""/>
      <w:lvlJc w:val="left"/>
      <w:pPr>
        <w:tabs>
          <w:tab w:val="num" w:pos="227"/>
        </w:tabs>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C15CF5"/>
    <w:multiLevelType w:val="hybridMultilevel"/>
    <w:tmpl w:val="B8925538"/>
    <w:lvl w:ilvl="0" w:tplc="ACFCAF0E">
      <w:start w:val="1"/>
      <w:numFmt w:val="bullet"/>
      <w:lvlText w:val=""/>
      <w:lvlJc w:val="left"/>
      <w:pPr>
        <w:tabs>
          <w:tab w:val="num" w:pos="227"/>
        </w:tabs>
        <w:ind w:left="22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8216A82"/>
    <w:multiLevelType w:val="hybridMultilevel"/>
    <w:tmpl w:val="71E6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FE4B55-C931-4068-BD45-8459B1B31055}"/>
    <w:docVar w:name="dgnword-eventsink" w:val="128382032"/>
  </w:docVars>
  <w:rsids>
    <w:rsidRoot w:val="00AA63A4"/>
    <w:rsid w:val="00075D57"/>
    <w:rsid w:val="000905C0"/>
    <w:rsid w:val="00140F17"/>
    <w:rsid w:val="002C393A"/>
    <w:rsid w:val="002F1E35"/>
    <w:rsid w:val="00381412"/>
    <w:rsid w:val="003F17AB"/>
    <w:rsid w:val="00406968"/>
    <w:rsid w:val="00432CCA"/>
    <w:rsid w:val="004E450C"/>
    <w:rsid w:val="00581E4E"/>
    <w:rsid w:val="005B1439"/>
    <w:rsid w:val="006C3DA1"/>
    <w:rsid w:val="007311C8"/>
    <w:rsid w:val="00734D87"/>
    <w:rsid w:val="007E7B6B"/>
    <w:rsid w:val="00816132"/>
    <w:rsid w:val="008D6405"/>
    <w:rsid w:val="00A94767"/>
    <w:rsid w:val="00AA63A4"/>
    <w:rsid w:val="00B06C96"/>
    <w:rsid w:val="00B12706"/>
    <w:rsid w:val="00B15DFE"/>
    <w:rsid w:val="00B449E4"/>
    <w:rsid w:val="00D00D67"/>
    <w:rsid w:val="00D3133C"/>
    <w:rsid w:val="00D74399"/>
    <w:rsid w:val="00DE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A4"/>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AA63A4"/>
    <w:pPr>
      <w:keepNext/>
      <w:jc w:val="center"/>
      <w:outlineLvl w:val="0"/>
    </w:pPr>
    <w:rPr>
      <w:b/>
    </w:rPr>
  </w:style>
  <w:style w:type="paragraph" w:styleId="Heading4">
    <w:name w:val="heading 4"/>
    <w:basedOn w:val="Normal"/>
    <w:next w:val="Normal"/>
    <w:link w:val="Heading4Char"/>
    <w:qFormat/>
    <w:rsid w:val="00AA63A4"/>
    <w:pPr>
      <w:keepNext/>
      <w:tabs>
        <w:tab w:val="left" w:pos="851"/>
      </w:tabs>
      <w:ind w:left="34"/>
      <w:outlineLvl w:val="3"/>
    </w:pPr>
    <w:rPr>
      <w:rFonts w:ascii="Arial" w:hAnsi="Arial"/>
      <w:b/>
    </w:rPr>
  </w:style>
  <w:style w:type="paragraph" w:styleId="Heading5">
    <w:name w:val="heading 5"/>
    <w:basedOn w:val="Normal"/>
    <w:next w:val="Normal"/>
    <w:link w:val="Heading5Char"/>
    <w:qFormat/>
    <w:rsid w:val="00AA63A4"/>
    <w:pPr>
      <w:keepNext/>
      <w:jc w:val="center"/>
      <w:outlineLvl w:val="4"/>
    </w:pPr>
    <w:rPr>
      <w:rFonts w:ascii="Arial" w:hAnsi="Arial" w:cs="Arial"/>
      <w:b/>
      <w:sz w:val="22"/>
      <w:szCs w:val="22"/>
    </w:rPr>
  </w:style>
  <w:style w:type="paragraph" w:styleId="Heading6">
    <w:name w:val="heading 6"/>
    <w:basedOn w:val="Normal"/>
    <w:next w:val="Normal"/>
    <w:link w:val="Heading6Char"/>
    <w:qFormat/>
    <w:rsid w:val="00AA63A4"/>
    <w:pPr>
      <w:keepNext/>
      <w:jc w:val="center"/>
      <w:outlineLvl w:val="5"/>
    </w:pPr>
    <w:rPr>
      <w:rFonts w:ascii="Arial" w:hAnsi="Arial" w:cs="Arial"/>
      <w:b/>
      <w:bCs/>
      <w:u w:val="single"/>
    </w:rPr>
  </w:style>
  <w:style w:type="paragraph" w:styleId="Heading9">
    <w:name w:val="heading 9"/>
    <w:basedOn w:val="Normal"/>
    <w:next w:val="Normal"/>
    <w:link w:val="Heading9Char"/>
    <w:qFormat/>
    <w:rsid w:val="00AA63A4"/>
    <w:pPr>
      <w:keepNext/>
      <w:overflowPunct w:val="0"/>
      <w:autoSpaceDE w:val="0"/>
      <w:autoSpaceDN w:val="0"/>
      <w:adjustRightInd w:val="0"/>
      <w:jc w:val="both"/>
      <w:textAlignment w:val="baseline"/>
      <w:outlineLvl w:val="8"/>
    </w:pPr>
    <w:rPr>
      <w:rFonts w:ascii="Tahoma" w:hAnsi="Tahoma"/>
      <w: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3A4"/>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AA63A4"/>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AA63A4"/>
    <w:rPr>
      <w:rFonts w:ascii="Arial" w:eastAsia="Times New Roman" w:hAnsi="Arial" w:cs="Arial"/>
      <w:b/>
      <w:lang w:eastAsia="en-GB"/>
    </w:rPr>
  </w:style>
  <w:style w:type="character" w:customStyle="1" w:styleId="Heading6Char">
    <w:name w:val="Heading 6 Char"/>
    <w:basedOn w:val="DefaultParagraphFont"/>
    <w:link w:val="Heading6"/>
    <w:rsid w:val="00AA63A4"/>
    <w:rPr>
      <w:rFonts w:ascii="Arial" w:eastAsia="Times New Roman" w:hAnsi="Arial" w:cs="Arial"/>
      <w:b/>
      <w:bCs/>
      <w:sz w:val="24"/>
      <w:szCs w:val="20"/>
      <w:u w:val="single"/>
      <w:lang w:eastAsia="en-GB"/>
    </w:rPr>
  </w:style>
  <w:style w:type="character" w:customStyle="1" w:styleId="Heading9Char">
    <w:name w:val="Heading 9 Char"/>
    <w:basedOn w:val="DefaultParagraphFont"/>
    <w:link w:val="Heading9"/>
    <w:rsid w:val="00AA63A4"/>
    <w:rPr>
      <w:rFonts w:ascii="Tahoma" w:eastAsia="Times New Roman" w:hAnsi="Tahoma" w:cs="Times New Roman"/>
      <w:i/>
      <w:szCs w:val="20"/>
      <w:lang w:val="en-US"/>
    </w:rPr>
  </w:style>
  <w:style w:type="paragraph" w:styleId="BodyTextIndent2">
    <w:name w:val="Body Text Indent 2"/>
    <w:basedOn w:val="Normal"/>
    <w:link w:val="BodyTextIndent2Char"/>
    <w:semiHidden/>
    <w:rsid w:val="00AA63A4"/>
    <w:pPr>
      <w:ind w:left="720" w:hanging="720"/>
    </w:pPr>
  </w:style>
  <w:style w:type="character" w:customStyle="1" w:styleId="BodyTextIndent2Char">
    <w:name w:val="Body Text Indent 2 Char"/>
    <w:basedOn w:val="DefaultParagraphFont"/>
    <w:link w:val="BodyTextIndent2"/>
    <w:semiHidden/>
    <w:rsid w:val="00AA63A4"/>
    <w:rPr>
      <w:rFonts w:ascii="Times New Roman" w:eastAsia="Times New Roman" w:hAnsi="Times New Roman" w:cs="Times New Roman"/>
      <w:sz w:val="24"/>
      <w:szCs w:val="20"/>
      <w:lang w:eastAsia="en-GB"/>
    </w:rPr>
  </w:style>
  <w:style w:type="paragraph" w:styleId="Header">
    <w:name w:val="header"/>
    <w:basedOn w:val="Normal"/>
    <w:link w:val="HeaderChar"/>
    <w:semiHidden/>
    <w:rsid w:val="00AA63A4"/>
    <w:pPr>
      <w:tabs>
        <w:tab w:val="center" w:pos="4153"/>
        <w:tab w:val="right" w:pos="8306"/>
      </w:tabs>
    </w:pPr>
  </w:style>
  <w:style w:type="character" w:customStyle="1" w:styleId="HeaderChar">
    <w:name w:val="Header Char"/>
    <w:basedOn w:val="DefaultParagraphFont"/>
    <w:link w:val="Header"/>
    <w:semiHidden/>
    <w:rsid w:val="00AA63A4"/>
    <w:rPr>
      <w:rFonts w:ascii="Times New Roman" w:eastAsia="Times New Roman" w:hAnsi="Times New Roman" w:cs="Times New Roman"/>
      <w:sz w:val="24"/>
      <w:szCs w:val="20"/>
      <w:lang w:eastAsia="en-GB"/>
    </w:rPr>
  </w:style>
  <w:style w:type="paragraph" w:styleId="BlockText">
    <w:name w:val="Block Text"/>
    <w:basedOn w:val="Normal"/>
    <w:semiHidden/>
    <w:rsid w:val="00AA63A4"/>
    <w:pPr>
      <w:ind w:left="-709" w:right="-625"/>
    </w:pPr>
    <w:rPr>
      <w:rFonts w:ascii="Arial" w:hAnsi="Arial"/>
      <w:b/>
      <w:sz w:val="22"/>
    </w:rPr>
  </w:style>
  <w:style w:type="paragraph" w:styleId="BodyText2">
    <w:name w:val="Body Text 2"/>
    <w:basedOn w:val="Normal"/>
    <w:link w:val="BodyText2Char"/>
    <w:semiHidden/>
    <w:rsid w:val="00AA63A4"/>
    <w:pPr>
      <w:jc w:val="both"/>
    </w:pPr>
    <w:rPr>
      <w:rFonts w:ascii="Arial" w:hAnsi="Arial" w:cs="Arial"/>
      <w:bCs/>
      <w:sz w:val="22"/>
      <w:szCs w:val="22"/>
    </w:rPr>
  </w:style>
  <w:style w:type="character" w:customStyle="1" w:styleId="BodyText2Char">
    <w:name w:val="Body Text 2 Char"/>
    <w:basedOn w:val="DefaultParagraphFont"/>
    <w:link w:val="BodyText2"/>
    <w:semiHidden/>
    <w:rsid w:val="00AA63A4"/>
    <w:rPr>
      <w:rFonts w:ascii="Arial" w:eastAsia="Times New Roman" w:hAnsi="Arial" w:cs="Arial"/>
      <w:bCs/>
      <w:lang w:eastAsia="en-GB"/>
    </w:rPr>
  </w:style>
  <w:style w:type="paragraph" w:styleId="ListParagraph">
    <w:name w:val="List Paragraph"/>
    <w:basedOn w:val="Normal"/>
    <w:uiPriority w:val="34"/>
    <w:qFormat/>
    <w:rsid w:val="00B449E4"/>
    <w:pPr>
      <w:ind w:left="720"/>
      <w:contextualSpacing/>
    </w:pPr>
  </w:style>
  <w:style w:type="paragraph" w:styleId="BalloonText">
    <w:name w:val="Balloon Text"/>
    <w:basedOn w:val="Normal"/>
    <w:link w:val="BalloonTextChar"/>
    <w:uiPriority w:val="99"/>
    <w:semiHidden/>
    <w:unhideWhenUsed/>
    <w:rsid w:val="00075D57"/>
    <w:rPr>
      <w:rFonts w:ascii="Tahoma" w:hAnsi="Tahoma" w:cs="Tahoma"/>
      <w:sz w:val="16"/>
      <w:szCs w:val="16"/>
    </w:rPr>
  </w:style>
  <w:style w:type="character" w:customStyle="1" w:styleId="BalloonTextChar">
    <w:name w:val="Balloon Text Char"/>
    <w:basedOn w:val="DefaultParagraphFont"/>
    <w:link w:val="BalloonText"/>
    <w:uiPriority w:val="99"/>
    <w:semiHidden/>
    <w:rsid w:val="00075D5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A4"/>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AA63A4"/>
    <w:pPr>
      <w:keepNext/>
      <w:jc w:val="center"/>
      <w:outlineLvl w:val="0"/>
    </w:pPr>
    <w:rPr>
      <w:b/>
    </w:rPr>
  </w:style>
  <w:style w:type="paragraph" w:styleId="Heading4">
    <w:name w:val="heading 4"/>
    <w:basedOn w:val="Normal"/>
    <w:next w:val="Normal"/>
    <w:link w:val="Heading4Char"/>
    <w:qFormat/>
    <w:rsid w:val="00AA63A4"/>
    <w:pPr>
      <w:keepNext/>
      <w:tabs>
        <w:tab w:val="left" w:pos="851"/>
      </w:tabs>
      <w:ind w:left="34"/>
      <w:outlineLvl w:val="3"/>
    </w:pPr>
    <w:rPr>
      <w:rFonts w:ascii="Arial" w:hAnsi="Arial"/>
      <w:b/>
    </w:rPr>
  </w:style>
  <w:style w:type="paragraph" w:styleId="Heading5">
    <w:name w:val="heading 5"/>
    <w:basedOn w:val="Normal"/>
    <w:next w:val="Normal"/>
    <w:link w:val="Heading5Char"/>
    <w:qFormat/>
    <w:rsid w:val="00AA63A4"/>
    <w:pPr>
      <w:keepNext/>
      <w:jc w:val="center"/>
      <w:outlineLvl w:val="4"/>
    </w:pPr>
    <w:rPr>
      <w:rFonts w:ascii="Arial" w:hAnsi="Arial" w:cs="Arial"/>
      <w:b/>
      <w:sz w:val="22"/>
      <w:szCs w:val="22"/>
    </w:rPr>
  </w:style>
  <w:style w:type="paragraph" w:styleId="Heading6">
    <w:name w:val="heading 6"/>
    <w:basedOn w:val="Normal"/>
    <w:next w:val="Normal"/>
    <w:link w:val="Heading6Char"/>
    <w:qFormat/>
    <w:rsid w:val="00AA63A4"/>
    <w:pPr>
      <w:keepNext/>
      <w:jc w:val="center"/>
      <w:outlineLvl w:val="5"/>
    </w:pPr>
    <w:rPr>
      <w:rFonts w:ascii="Arial" w:hAnsi="Arial" w:cs="Arial"/>
      <w:b/>
      <w:bCs/>
      <w:u w:val="single"/>
    </w:rPr>
  </w:style>
  <w:style w:type="paragraph" w:styleId="Heading9">
    <w:name w:val="heading 9"/>
    <w:basedOn w:val="Normal"/>
    <w:next w:val="Normal"/>
    <w:link w:val="Heading9Char"/>
    <w:qFormat/>
    <w:rsid w:val="00AA63A4"/>
    <w:pPr>
      <w:keepNext/>
      <w:overflowPunct w:val="0"/>
      <w:autoSpaceDE w:val="0"/>
      <w:autoSpaceDN w:val="0"/>
      <w:adjustRightInd w:val="0"/>
      <w:jc w:val="both"/>
      <w:textAlignment w:val="baseline"/>
      <w:outlineLvl w:val="8"/>
    </w:pPr>
    <w:rPr>
      <w:rFonts w:ascii="Tahoma" w:hAnsi="Tahoma"/>
      <w: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3A4"/>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AA63A4"/>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AA63A4"/>
    <w:rPr>
      <w:rFonts w:ascii="Arial" w:eastAsia="Times New Roman" w:hAnsi="Arial" w:cs="Arial"/>
      <w:b/>
      <w:lang w:eastAsia="en-GB"/>
    </w:rPr>
  </w:style>
  <w:style w:type="character" w:customStyle="1" w:styleId="Heading6Char">
    <w:name w:val="Heading 6 Char"/>
    <w:basedOn w:val="DefaultParagraphFont"/>
    <w:link w:val="Heading6"/>
    <w:rsid w:val="00AA63A4"/>
    <w:rPr>
      <w:rFonts w:ascii="Arial" w:eastAsia="Times New Roman" w:hAnsi="Arial" w:cs="Arial"/>
      <w:b/>
      <w:bCs/>
      <w:sz w:val="24"/>
      <w:szCs w:val="20"/>
      <w:u w:val="single"/>
      <w:lang w:eastAsia="en-GB"/>
    </w:rPr>
  </w:style>
  <w:style w:type="character" w:customStyle="1" w:styleId="Heading9Char">
    <w:name w:val="Heading 9 Char"/>
    <w:basedOn w:val="DefaultParagraphFont"/>
    <w:link w:val="Heading9"/>
    <w:rsid w:val="00AA63A4"/>
    <w:rPr>
      <w:rFonts w:ascii="Tahoma" w:eastAsia="Times New Roman" w:hAnsi="Tahoma" w:cs="Times New Roman"/>
      <w:i/>
      <w:szCs w:val="20"/>
      <w:lang w:val="en-US"/>
    </w:rPr>
  </w:style>
  <w:style w:type="paragraph" w:styleId="BodyTextIndent2">
    <w:name w:val="Body Text Indent 2"/>
    <w:basedOn w:val="Normal"/>
    <w:link w:val="BodyTextIndent2Char"/>
    <w:semiHidden/>
    <w:rsid w:val="00AA63A4"/>
    <w:pPr>
      <w:ind w:left="720" w:hanging="720"/>
    </w:pPr>
  </w:style>
  <w:style w:type="character" w:customStyle="1" w:styleId="BodyTextIndent2Char">
    <w:name w:val="Body Text Indent 2 Char"/>
    <w:basedOn w:val="DefaultParagraphFont"/>
    <w:link w:val="BodyTextIndent2"/>
    <w:semiHidden/>
    <w:rsid w:val="00AA63A4"/>
    <w:rPr>
      <w:rFonts w:ascii="Times New Roman" w:eastAsia="Times New Roman" w:hAnsi="Times New Roman" w:cs="Times New Roman"/>
      <w:sz w:val="24"/>
      <w:szCs w:val="20"/>
      <w:lang w:eastAsia="en-GB"/>
    </w:rPr>
  </w:style>
  <w:style w:type="paragraph" w:styleId="Header">
    <w:name w:val="header"/>
    <w:basedOn w:val="Normal"/>
    <w:link w:val="HeaderChar"/>
    <w:semiHidden/>
    <w:rsid w:val="00AA63A4"/>
    <w:pPr>
      <w:tabs>
        <w:tab w:val="center" w:pos="4153"/>
        <w:tab w:val="right" w:pos="8306"/>
      </w:tabs>
    </w:pPr>
  </w:style>
  <w:style w:type="character" w:customStyle="1" w:styleId="HeaderChar">
    <w:name w:val="Header Char"/>
    <w:basedOn w:val="DefaultParagraphFont"/>
    <w:link w:val="Header"/>
    <w:semiHidden/>
    <w:rsid w:val="00AA63A4"/>
    <w:rPr>
      <w:rFonts w:ascii="Times New Roman" w:eastAsia="Times New Roman" w:hAnsi="Times New Roman" w:cs="Times New Roman"/>
      <w:sz w:val="24"/>
      <w:szCs w:val="20"/>
      <w:lang w:eastAsia="en-GB"/>
    </w:rPr>
  </w:style>
  <w:style w:type="paragraph" w:styleId="BlockText">
    <w:name w:val="Block Text"/>
    <w:basedOn w:val="Normal"/>
    <w:semiHidden/>
    <w:rsid w:val="00AA63A4"/>
    <w:pPr>
      <w:ind w:left="-709" w:right="-625"/>
    </w:pPr>
    <w:rPr>
      <w:rFonts w:ascii="Arial" w:hAnsi="Arial"/>
      <w:b/>
      <w:sz w:val="22"/>
    </w:rPr>
  </w:style>
  <w:style w:type="paragraph" w:styleId="BodyText2">
    <w:name w:val="Body Text 2"/>
    <w:basedOn w:val="Normal"/>
    <w:link w:val="BodyText2Char"/>
    <w:semiHidden/>
    <w:rsid w:val="00AA63A4"/>
    <w:pPr>
      <w:jc w:val="both"/>
    </w:pPr>
    <w:rPr>
      <w:rFonts w:ascii="Arial" w:hAnsi="Arial" w:cs="Arial"/>
      <w:bCs/>
      <w:sz w:val="22"/>
      <w:szCs w:val="22"/>
    </w:rPr>
  </w:style>
  <w:style w:type="character" w:customStyle="1" w:styleId="BodyText2Char">
    <w:name w:val="Body Text 2 Char"/>
    <w:basedOn w:val="DefaultParagraphFont"/>
    <w:link w:val="BodyText2"/>
    <w:semiHidden/>
    <w:rsid w:val="00AA63A4"/>
    <w:rPr>
      <w:rFonts w:ascii="Arial" w:eastAsia="Times New Roman" w:hAnsi="Arial" w:cs="Arial"/>
      <w:bCs/>
      <w:lang w:eastAsia="en-GB"/>
    </w:rPr>
  </w:style>
  <w:style w:type="paragraph" w:styleId="ListParagraph">
    <w:name w:val="List Paragraph"/>
    <w:basedOn w:val="Normal"/>
    <w:uiPriority w:val="34"/>
    <w:qFormat/>
    <w:rsid w:val="00B449E4"/>
    <w:pPr>
      <w:ind w:left="720"/>
      <w:contextualSpacing/>
    </w:pPr>
  </w:style>
  <w:style w:type="paragraph" w:styleId="BalloonText">
    <w:name w:val="Balloon Text"/>
    <w:basedOn w:val="Normal"/>
    <w:link w:val="BalloonTextChar"/>
    <w:uiPriority w:val="99"/>
    <w:semiHidden/>
    <w:unhideWhenUsed/>
    <w:rsid w:val="00075D57"/>
    <w:rPr>
      <w:rFonts w:ascii="Tahoma" w:hAnsi="Tahoma" w:cs="Tahoma"/>
      <w:sz w:val="16"/>
      <w:szCs w:val="16"/>
    </w:rPr>
  </w:style>
  <w:style w:type="character" w:customStyle="1" w:styleId="BalloonTextChar">
    <w:name w:val="Balloon Text Char"/>
    <w:basedOn w:val="DefaultParagraphFont"/>
    <w:link w:val="BalloonText"/>
    <w:uiPriority w:val="99"/>
    <w:semiHidden/>
    <w:rsid w:val="00075D5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4543FD8D.dotm</Template>
  <TotalTime>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Treloars</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Cooper</dc:creator>
  <cp:lastModifiedBy>Milroy, Sophie</cp:lastModifiedBy>
  <cp:revision>2</cp:revision>
  <dcterms:created xsi:type="dcterms:W3CDTF">2019-06-12T08:05:00Z</dcterms:created>
  <dcterms:modified xsi:type="dcterms:W3CDTF">2019-06-12T08:05:00Z</dcterms:modified>
</cp:coreProperties>
</file>