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50" w:rsidRDefault="00F66750">
      <w:pPr>
        <w:pStyle w:val="Title"/>
        <w:rPr>
          <w:rFonts w:ascii="Arial" w:hAnsi="Arial"/>
          <w:bCs/>
          <w:sz w:val="28"/>
        </w:rPr>
      </w:pPr>
      <w:r>
        <w:rPr>
          <w:rFonts w:ascii="Arial" w:hAnsi="Arial"/>
          <w:bCs/>
          <w:sz w:val="28"/>
        </w:rPr>
        <w:t>TRELOAR TRUST</w:t>
      </w:r>
    </w:p>
    <w:p w:rsidR="00F66750" w:rsidRDefault="00F66750">
      <w:pPr>
        <w:pStyle w:val="Title"/>
        <w:rPr>
          <w:rFonts w:ascii="Arial" w:hAnsi="Arial" w:cs="Arial"/>
          <w:bCs/>
          <w:sz w:val="28"/>
        </w:rPr>
      </w:pPr>
    </w:p>
    <w:p w:rsidR="00F66750" w:rsidRDefault="00F66750">
      <w:pPr>
        <w:pStyle w:val="Title"/>
        <w:rPr>
          <w:rFonts w:ascii="Arial" w:hAnsi="Arial" w:cs="Arial"/>
          <w:bCs/>
          <w:sz w:val="28"/>
        </w:rPr>
      </w:pPr>
      <w:r>
        <w:rPr>
          <w:rFonts w:ascii="Arial" w:hAnsi="Arial" w:cs="Arial"/>
          <w:bCs/>
          <w:sz w:val="28"/>
        </w:rPr>
        <w:t>JOB DESCRIPTION</w:t>
      </w:r>
    </w:p>
    <w:p w:rsidR="00F66750" w:rsidRDefault="00F66750">
      <w:pPr>
        <w:pStyle w:val="Title"/>
        <w:rPr>
          <w:rFonts w:ascii="Arial" w:hAnsi="Arial" w:cs="Arial"/>
          <w:sz w:val="24"/>
        </w:rPr>
      </w:pPr>
    </w:p>
    <w:p w:rsidR="00F66750" w:rsidRDefault="00F66750">
      <w:pPr>
        <w:jc w:val="center"/>
        <w:rPr>
          <w:rFonts w:ascii="Arial" w:hAnsi="Arial" w:cs="Arial"/>
          <w:b/>
          <w:sz w:val="24"/>
          <w:u w:val="single"/>
        </w:rPr>
      </w:pPr>
    </w:p>
    <w:p w:rsidR="00F66750" w:rsidRDefault="00F66750">
      <w:pPr>
        <w:pStyle w:val="Subtitle"/>
        <w:rPr>
          <w:sz w:val="24"/>
        </w:rPr>
      </w:pPr>
      <w:r>
        <w:rPr>
          <w:sz w:val="24"/>
        </w:rPr>
        <w:t>Post:</w:t>
      </w:r>
      <w:r>
        <w:rPr>
          <w:sz w:val="24"/>
        </w:rPr>
        <w:tab/>
      </w:r>
      <w:r>
        <w:rPr>
          <w:sz w:val="24"/>
        </w:rPr>
        <w:tab/>
      </w:r>
      <w:r>
        <w:rPr>
          <w:sz w:val="24"/>
        </w:rPr>
        <w:tab/>
        <w:t>Design &amp; Technology Technician</w:t>
      </w:r>
    </w:p>
    <w:p w:rsidR="00F66750" w:rsidRDefault="00F66750">
      <w:pPr>
        <w:pStyle w:val="Header"/>
        <w:tabs>
          <w:tab w:val="clear" w:pos="4153"/>
          <w:tab w:val="clear" w:pos="8306"/>
        </w:tabs>
        <w:rPr>
          <w:rFonts w:ascii="Arial" w:hAnsi="Arial" w:cs="Arial"/>
          <w:sz w:val="24"/>
        </w:rPr>
      </w:pPr>
    </w:p>
    <w:p w:rsidR="00F66750" w:rsidRDefault="00F66750">
      <w:pPr>
        <w:rPr>
          <w:rFonts w:ascii="Arial" w:hAnsi="Arial" w:cs="Arial"/>
          <w:sz w:val="24"/>
        </w:rPr>
      </w:pPr>
      <w:r>
        <w:rPr>
          <w:rFonts w:ascii="Arial" w:hAnsi="Arial" w:cs="Arial"/>
          <w:b/>
          <w:sz w:val="24"/>
        </w:rPr>
        <w:t>Location:</w:t>
      </w:r>
      <w:r>
        <w:rPr>
          <w:rFonts w:ascii="Arial" w:hAnsi="Arial" w:cs="Arial"/>
          <w:sz w:val="24"/>
        </w:rPr>
        <w:tab/>
      </w:r>
      <w:r>
        <w:rPr>
          <w:rFonts w:ascii="Arial" w:hAnsi="Arial" w:cs="Arial"/>
          <w:sz w:val="24"/>
        </w:rPr>
        <w:tab/>
        <w:t xml:space="preserve">Treloar School, </w:t>
      </w:r>
      <w:r w:rsidR="0044454A">
        <w:rPr>
          <w:rFonts w:ascii="Arial" w:hAnsi="Arial" w:cs="Arial"/>
          <w:sz w:val="24"/>
        </w:rPr>
        <w:t>Holybourne</w:t>
      </w:r>
    </w:p>
    <w:p w:rsidR="00F66750" w:rsidRDefault="00F66750">
      <w:pPr>
        <w:rPr>
          <w:rFonts w:ascii="Arial" w:hAnsi="Arial" w:cs="Arial"/>
          <w:sz w:val="24"/>
        </w:rPr>
      </w:pPr>
    </w:p>
    <w:p w:rsidR="00F66750" w:rsidRDefault="00F66750">
      <w:pPr>
        <w:rPr>
          <w:rFonts w:ascii="Arial" w:hAnsi="Arial" w:cs="Arial"/>
          <w:sz w:val="24"/>
        </w:rPr>
      </w:pPr>
      <w:r>
        <w:rPr>
          <w:rFonts w:ascii="Arial" w:hAnsi="Arial" w:cs="Arial"/>
          <w:b/>
          <w:sz w:val="24"/>
        </w:rPr>
        <w:t>Responsible to:</w:t>
      </w:r>
      <w:r>
        <w:rPr>
          <w:rFonts w:ascii="Arial" w:hAnsi="Arial" w:cs="Arial"/>
          <w:sz w:val="24"/>
        </w:rPr>
        <w:tab/>
        <w:t xml:space="preserve">Design and Technology Teacher </w:t>
      </w:r>
    </w:p>
    <w:p w:rsidR="00F66750" w:rsidRDefault="00F66750">
      <w:pPr>
        <w:rPr>
          <w:rFonts w:ascii="Arial" w:hAnsi="Arial" w:cs="Arial"/>
          <w:sz w:val="24"/>
        </w:rPr>
      </w:pPr>
    </w:p>
    <w:p w:rsidR="00F66750" w:rsidRDefault="00F66750">
      <w:pPr>
        <w:rPr>
          <w:rFonts w:ascii="Arial" w:hAnsi="Arial" w:cs="Arial"/>
          <w:b/>
          <w:sz w:val="24"/>
        </w:rPr>
      </w:pPr>
      <w:r>
        <w:rPr>
          <w:rFonts w:ascii="Arial" w:hAnsi="Arial" w:cs="Arial"/>
          <w:b/>
          <w:sz w:val="24"/>
        </w:rPr>
        <w:t>Main Purpose of Job:</w:t>
      </w:r>
    </w:p>
    <w:p w:rsidR="00F66750" w:rsidRDefault="00F66750">
      <w:pPr>
        <w:rPr>
          <w:rFonts w:ascii="Arial" w:hAnsi="Arial" w:cs="Arial"/>
          <w:sz w:val="24"/>
        </w:rPr>
      </w:pPr>
      <w:r>
        <w:rPr>
          <w:rFonts w:ascii="Arial" w:hAnsi="Arial" w:cs="Arial"/>
          <w:sz w:val="24"/>
        </w:rPr>
        <w:t>To provide practical and technical assistance to support the teaching and learning of Design and Technology and of ICT with students with disabilities at Treloar School</w:t>
      </w:r>
    </w:p>
    <w:p w:rsidR="00F66750" w:rsidRDefault="00F66750">
      <w:pPr>
        <w:rPr>
          <w:rFonts w:ascii="Arial" w:hAnsi="Arial" w:cs="Arial"/>
          <w:sz w:val="24"/>
        </w:rPr>
      </w:pPr>
    </w:p>
    <w:p w:rsidR="00F66750" w:rsidRDefault="00F66750">
      <w:pPr>
        <w:rPr>
          <w:rFonts w:ascii="Arial" w:hAnsi="Arial" w:cs="Arial"/>
          <w:sz w:val="24"/>
        </w:rPr>
      </w:pPr>
      <w:r>
        <w:rPr>
          <w:rFonts w:ascii="Arial" w:hAnsi="Arial" w:cs="Arial"/>
          <w:b/>
          <w:sz w:val="24"/>
        </w:rPr>
        <w:t>KEY TASKS</w:t>
      </w:r>
    </w:p>
    <w:p w:rsidR="00F66750" w:rsidRDefault="00F66750">
      <w:pPr>
        <w:numPr>
          <w:ilvl w:val="0"/>
          <w:numId w:val="1"/>
        </w:numPr>
        <w:rPr>
          <w:rFonts w:ascii="Arial" w:hAnsi="Arial" w:cs="Arial"/>
          <w:sz w:val="24"/>
        </w:rPr>
      </w:pPr>
      <w:r>
        <w:rPr>
          <w:rFonts w:ascii="Arial" w:hAnsi="Arial" w:cs="Arial"/>
          <w:sz w:val="24"/>
        </w:rPr>
        <w:t>Helping students during lessons to carry out practical tasks</w:t>
      </w:r>
    </w:p>
    <w:p w:rsidR="00F66750" w:rsidRDefault="00F66750">
      <w:pPr>
        <w:numPr>
          <w:ilvl w:val="0"/>
          <w:numId w:val="1"/>
        </w:numPr>
        <w:rPr>
          <w:rFonts w:ascii="Arial" w:hAnsi="Arial" w:cs="Arial"/>
          <w:sz w:val="24"/>
        </w:rPr>
      </w:pPr>
      <w:r>
        <w:rPr>
          <w:rFonts w:ascii="Arial" w:hAnsi="Arial" w:cs="Arial"/>
          <w:sz w:val="24"/>
        </w:rPr>
        <w:t>Working with small groups and individuals to ensure learning outcomes can be achieved by all</w:t>
      </w:r>
    </w:p>
    <w:p w:rsidR="00F66750" w:rsidRDefault="00F66750">
      <w:pPr>
        <w:numPr>
          <w:ilvl w:val="0"/>
          <w:numId w:val="1"/>
        </w:numPr>
        <w:rPr>
          <w:rFonts w:ascii="Arial" w:hAnsi="Arial" w:cs="Arial"/>
          <w:sz w:val="24"/>
        </w:rPr>
      </w:pPr>
      <w:r>
        <w:rPr>
          <w:rFonts w:ascii="Arial" w:hAnsi="Arial" w:cs="Arial"/>
          <w:sz w:val="24"/>
        </w:rPr>
        <w:t>Monitoring student learning during lessons and over time</w:t>
      </w:r>
    </w:p>
    <w:p w:rsidR="00F66750" w:rsidRDefault="00F66750">
      <w:pPr>
        <w:numPr>
          <w:ilvl w:val="0"/>
          <w:numId w:val="1"/>
        </w:numPr>
        <w:rPr>
          <w:rFonts w:ascii="Arial" w:hAnsi="Arial" w:cs="Arial"/>
          <w:sz w:val="24"/>
        </w:rPr>
      </w:pPr>
      <w:r>
        <w:rPr>
          <w:rFonts w:ascii="Arial" w:hAnsi="Arial" w:cs="Arial"/>
          <w:sz w:val="24"/>
        </w:rPr>
        <w:t>Assisting in the recording and assessment of students’ work</w:t>
      </w:r>
    </w:p>
    <w:p w:rsidR="005A31EF" w:rsidRDefault="005A31EF">
      <w:pPr>
        <w:numPr>
          <w:ilvl w:val="0"/>
          <w:numId w:val="1"/>
        </w:numPr>
        <w:rPr>
          <w:rFonts w:ascii="Arial" w:hAnsi="Arial" w:cs="Arial"/>
          <w:sz w:val="24"/>
        </w:rPr>
      </w:pPr>
      <w:r>
        <w:rPr>
          <w:rFonts w:ascii="Arial" w:hAnsi="Arial" w:cs="Arial"/>
          <w:sz w:val="24"/>
        </w:rPr>
        <w:t>Enabling class based support assistants to build their confidence and skills in supporting students in Design and Technology</w:t>
      </w:r>
    </w:p>
    <w:p w:rsidR="00F66750" w:rsidRDefault="00F66750">
      <w:pPr>
        <w:numPr>
          <w:ilvl w:val="0"/>
          <w:numId w:val="1"/>
        </w:numPr>
        <w:rPr>
          <w:rFonts w:ascii="Arial" w:hAnsi="Arial" w:cs="Arial"/>
          <w:sz w:val="24"/>
        </w:rPr>
      </w:pPr>
      <w:r>
        <w:rPr>
          <w:rFonts w:ascii="Arial" w:hAnsi="Arial" w:cs="Arial"/>
          <w:sz w:val="24"/>
        </w:rPr>
        <w:t>On occasions being responsible for lessons, supported by other staff</w:t>
      </w:r>
    </w:p>
    <w:p w:rsidR="00F66750" w:rsidRDefault="00F66750">
      <w:pPr>
        <w:numPr>
          <w:ilvl w:val="0"/>
          <w:numId w:val="1"/>
        </w:numPr>
        <w:rPr>
          <w:rFonts w:ascii="Arial" w:hAnsi="Arial" w:cs="Arial"/>
          <w:sz w:val="24"/>
        </w:rPr>
      </w:pPr>
      <w:r>
        <w:rPr>
          <w:rFonts w:ascii="Arial" w:hAnsi="Arial" w:cs="Arial"/>
          <w:sz w:val="24"/>
        </w:rPr>
        <w:t>To help demonstrate equipment, tools and processes as directed by the teacher</w:t>
      </w:r>
    </w:p>
    <w:p w:rsidR="00F66750" w:rsidRDefault="00F66750">
      <w:pPr>
        <w:numPr>
          <w:ilvl w:val="0"/>
          <w:numId w:val="1"/>
        </w:numPr>
        <w:rPr>
          <w:rFonts w:ascii="Arial" w:hAnsi="Arial" w:cs="Arial"/>
          <w:sz w:val="24"/>
        </w:rPr>
      </w:pPr>
      <w:r>
        <w:rPr>
          <w:rFonts w:ascii="Arial" w:hAnsi="Arial" w:cs="Arial"/>
          <w:sz w:val="24"/>
        </w:rPr>
        <w:t>Knowledge and application of specialist machinery including CAD/CAM machinery</w:t>
      </w:r>
    </w:p>
    <w:p w:rsidR="00F66750" w:rsidRDefault="00F66750">
      <w:pPr>
        <w:numPr>
          <w:ilvl w:val="0"/>
          <w:numId w:val="1"/>
        </w:numPr>
        <w:rPr>
          <w:rFonts w:ascii="Arial" w:hAnsi="Arial" w:cs="Arial"/>
          <w:sz w:val="24"/>
        </w:rPr>
      </w:pPr>
      <w:r>
        <w:rPr>
          <w:rFonts w:ascii="Arial" w:hAnsi="Arial" w:cs="Arial"/>
          <w:sz w:val="24"/>
        </w:rPr>
        <w:t>Daily preparation of materials as directed and consulted by teacher</w:t>
      </w:r>
    </w:p>
    <w:p w:rsidR="00F66750" w:rsidRDefault="00F66750">
      <w:pPr>
        <w:numPr>
          <w:ilvl w:val="0"/>
          <w:numId w:val="1"/>
        </w:numPr>
        <w:rPr>
          <w:rFonts w:ascii="Arial" w:hAnsi="Arial" w:cs="Arial"/>
          <w:sz w:val="24"/>
        </w:rPr>
      </w:pPr>
      <w:r>
        <w:rPr>
          <w:rFonts w:ascii="Arial" w:hAnsi="Arial" w:cs="Arial"/>
          <w:sz w:val="24"/>
        </w:rPr>
        <w:t>Day to day maintenance of equipment</w:t>
      </w:r>
    </w:p>
    <w:p w:rsidR="00F66750" w:rsidRDefault="00F66750">
      <w:pPr>
        <w:numPr>
          <w:ilvl w:val="0"/>
          <w:numId w:val="1"/>
        </w:numPr>
        <w:rPr>
          <w:rFonts w:ascii="Arial" w:hAnsi="Arial" w:cs="Arial"/>
          <w:sz w:val="24"/>
        </w:rPr>
      </w:pPr>
      <w:r>
        <w:rPr>
          <w:rFonts w:ascii="Arial" w:hAnsi="Arial" w:cs="Arial"/>
          <w:sz w:val="24"/>
        </w:rPr>
        <w:t>Ensuring adequate levels of materials are maintained, with guidance of teacher</w:t>
      </w:r>
    </w:p>
    <w:p w:rsidR="00F66750" w:rsidRDefault="00F66750">
      <w:pPr>
        <w:numPr>
          <w:ilvl w:val="0"/>
          <w:numId w:val="1"/>
        </w:numPr>
        <w:rPr>
          <w:rFonts w:ascii="Arial" w:hAnsi="Arial" w:cs="Arial"/>
          <w:sz w:val="24"/>
        </w:rPr>
      </w:pPr>
      <w:r>
        <w:rPr>
          <w:rFonts w:ascii="Arial" w:hAnsi="Arial" w:cs="Arial"/>
          <w:sz w:val="24"/>
        </w:rPr>
        <w:t>Maintaining high standards of safety within the department</w:t>
      </w:r>
    </w:p>
    <w:p w:rsidR="00F66750" w:rsidRDefault="008420F6">
      <w:pPr>
        <w:numPr>
          <w:ilvl w:val="0"/>
          <w:numId w:val="1"/>
        </w:numPr>
        <w:rPr>
          <w:rFonts w:ascii="Arial" w:hAnsi="Arial" w:cs="Arial"/>
          <w:sz w:val="24"/>
        </w:rPr>
      </w:pPr>
      <w:r>
        <w:rPr>
          <w:rFonts w:ascii="Arial" w:hAnsi="Arial" w:cs="Arial"/>
          <w:sz w:val="24"/>
        </w:rPr>
        <w:t>Assisting in c</w:t>
      </w:r>
      <w:r w:rsidR="00F66750">
        <w:rPr>
          <w:rFonts w:ascii="Arial" w:hAnsi="Arial" w:cs="Arial"/>
          <w:sz w:val="24"/>
        </w:rPr>
        <w:t>arrying out risk assessments of equipment, activities and room</w:t>
      </w:r>
    </w:p>
    <w:p w:rsidR="00F66750" w:rsidRDefault="00F66750">
      <w:pPr>
        <w:numPr>
          <w:ilvl w:val="0"/>
          <w:numId w:val="1"/>
        </w:numPr>
        <w:rPr>
          <w:rFonts w:ascii="Arial" w:hAnsi="Arial" w:cs="Arial"/>
          <w:sz w:val="24"/>
        </w:rPr>
      </w:pPr>
      <w:r>
        <w:rPr>
          <w:rFonts w:ascii="Arial" w:hAnsi="Arial" w:cs="Arial"/>
          <w:sz w:val="24"/>
        </w:rPr>
        <w:t>Ensuring adequate provision is available to help control potential risks</w:t>
      </w:r>
    </w:p>
    <w:p w:rsidR="00F66750" w:rsidRDefault="00F66750">
      <w:pPr>
        <w:numPr>
          <w:ilvl w:val="0"/>
          <w:numId w:val="1"/>
        </w:numPr>
        <w:rPr>
          <w:rFonts w:ascii="Arial" w:hAnsi="Arial" w:cs="Arial"/>
          <w:sz w:val="24"/>
        </w:rPr>
      </w:pPr>
      <w:r>
        <w:rPr>
          <w:rFonts w:ascii="Arial" w:hAnsi="Arial" w:cs="Arial"/>
          <w:sz w:val="24"/>
        </w:rPr>
        <w:t>Help to maintain a clean, tidy and organised Design &amp; Technology department</w:t>
      </w:r>
    </w:p>
    <w:p w:rsidR="0044454A" w:rsidRDefault="0044454A" w:rsidP="0044454A">
      <w:pPr>
        <w:numPr>
          <w:ilvl w:val="0"/>
          <w:numId w:val="1"/>
        </w:numPr>
        <w:rPr>
          <w:rFonts w:ascii="Arial" w:hAnsi="Arial" w:cs="Arial"/>
          <w:sz w:val="24"/>
        </w:rPr>
      </w:pPr>
      <w:r>
        <w:rPr>
          <w:rFonts w:ascii="Arial" w:hAnsi="Arial" w:cs="Arial"/>
          <w:sz w:val="24"/>
        </w:rPr>
        <w:t>Ordering and purchasing stock as agreed with D&amp;T teacher</w:t>
      </w:r>
    </w:p>
    <w:p w:rsidR="00F66750" w:rsidRDefault="00F66750">
      <w:pPr>
        <w:rPr>
          <w:rFonts w:ascii="Arial" w:hAnsi="Arial" w:cs="Arial"/>
          <w:sz w:val="24"/>
        </w:rPr>
      </w:pPr>
    </w:p>
    <w:p w:rsidR="00F66750" w:rsidRDefault="00F66750">
      <w:pPr>
        <w:rPr>
          <w:rFonts w:ascii="Arial" w:hAnsi="Arial" w:cs="Arial"/>
          <w:b/>
          <w:sz w:val="24"/>
        </w:rPr>
      </w:pPr>
      <w:r>
        <w:rPr>
          <w:rFonts w:ascii="Arial" w:hAnsi="Arial" w:cs="Arial"/>
          <w:b/>
          <w:sz w:val="24"/>
        </w:rPr>
        <w:t>OTHER TASKS</w:t>
      </w:r>
    </w:p>
    <w:p w:rsidR="00F66750" w:rsidRDefault="00F66750">
      <w:pPr>
        <w:numPr>
          <w:ilvl w:val="0"/>
          <w:numId w:val="1"/>
        </w:numPr>
        <w:rPr>
          <w:rFonts w:ascii="Arial" w:hAnsi="Arial" w:cs="Arial"/>
          <w:sz w:val="24"/>
        </w:rPr>
      </w:pPr>
      <w:r>
        <w:rPr>
          <w:rFonts w:ascii="Arial" w:hAnsi="Arial" w:cs="Arial"/>
          <w:sz w:val="24"/>
        </w:rPr>
        <w:t>Helping to manage departmental budget</w:t>
      </w:r>
    </w:p>
    <w:p w:rsidR="00F66750" w:rsidRDefault="00F66750">
      <w:pPr>
        <w:numPr>
          <w:ilvl w:val="0"/>
          <w:numId w:val="1"/>
        </w:numPr>
        <w:rPr>
          <w:rFonts w:ascii="Arial" w:hAnsi="Arial" w:cs="Arial"/>
          <w:sz w:val="24"/>
        </w:rPr>
      </w:pPr>
      <w:r>
        <w:rPr>
          <w:rFonts w:ascii="Arial" w:hAnsi="Arial" w:cs="Arial"/>
          <w:sz w:val="24"/>
        </w:rPr>
        <w:t>Undertaking appropriate training to support the work of the department e.g. Health and Safety issues, operating of machinery etc</w:t>
      </w:r>
    </w:p>
    <w:p w:rsidR="00F66750" w:rsidRDefault="00F66750">
      <w:pPr>
        <w:numPr>
          <w:ilvl w:val="0"/>
          <w:numId w:val="1"/>
        </w:numPr>
        <w:rPr>
          <w:rFonts w:ascii="Arial" w:hAnsi="Arial" w:cs="Arial"/>
          <w:sz w:val="24"/>
        </w:rPr>
      </w:pPr>
      <w:r>
        <w:rPr>
          <w:rFonts w:ascii="Arial" w:hAnsi="Arial" w:cs="Arial"/>
          <w:sz w:val="24"/>
        </w:rPr>
        <w:t>To assist and support school events from time to time</w:t>
      </w:r>
    </w:p>
    <w:p w:rsidR="00F66750" w:rsidRDefault="00F66750">
      <w:pPr>
        <w:numPr>
          <w:ilvl w:val="0"/>
          <w:numId w:val="1"/>
        </w:numPr>
        <w:tabs>
          <w:tab w:val="num" w:pos="709"/>
        </w:tabs>
        <w:rPr>
          <w:rFonts w:ascii="Arial" w:hAnsi="Arial" w:cs="Arial"/>
          <w:sz w:val="24"/>
          <w:szCs w:val="22"/>
        </w:rPr>
      </w:pPr>
      <w:r>
        <w:rPr>
          <w:rFonts w:ascii="Arial" w:hAnsi="Arial" w:cs="Arial"/>
          <w:sz w:val="24"/>
          <w:szCs w:val="22"/>
          <w:lang w:val="en-US"/>
        </w:rPr>
        <w:t>To support the Trust in safeguarding and protecting the welfare of all students.</w:t>
      </w:r>
    </w:p>
    <w:p w:rsidR="00F66750" w:rsidRDefault="00F66750">
      <w:pPr>
        <w:numPr>
          <w:ilvl w:val="0"/>
          <w:numId w:val="1"/>
        </w:numPr>
        <w:tabs>
          <w:tab w:val="num" w:pos="709"/>
        </w:tabs>
        <w:rPr>
          <w:rFonts w:ascii="Arial" w:hAnsi="Arial" w:cs="Arial"/>
          <w:sz w:val="24"/>
          <w:szCs w:val="22"/>
        </w:rPr>
      </w:pPr>
      <w:r>
        <w:rPr>
          <w:rFonts w:ascii="Arial" w:hAnsi="Arial" w:cs="Arial"/>
          <w:sz w:val="24"/>
          <w:szCs w:val="22"/>
        </w:rPr>
        <w:t>To comply with policies and procedures relating to safeguarding, health and safety, equality and diversity, confidentiality and data protection, reporting concerns to an appropriate person.</w:t>
      </w:r>
    </w:p>
    <w:p w:rsidR="00F66750" w:rsidRDefault="00F66750">
      <w:pPr>
        <w:numPr>
          <w:ilvl w:val="0"/>
          <w:numId w:val="1"/>
        </w:numPr>
        <w:tabs>
          <w:tab w:val="num" w:pos="709"/>
        </w:tabs>
        <w:rPr>
          <w:rFonts w:ascii="Arial" w:hAnsi="Arial" w:cs="Arial"/>
          <w:sz w:val="24"/>
        </w:rPr>
      </w:pPr>
      <w:r>
        <w:rPr>
          <w:rFonts w:ascii="Arial" w:hAnsi="Arial" w:cs="Arial"/>
          <w:sz w:val="24"/>
        </w:rPr>
        <w:t>To maintain and develop own professional knowledge and awareness.</w:t>
      </w:r>
    </w:p>
    <w:p w:rsidR="00F66750" w:rsidRDefault="00F66750">
      <w:pPr>
        <w:numPr>
          <w:ilvl w:val="0"/>
          <w:numId w:val="1"/>
        </w:numPr>
        <w:tabs>
          <w:tab w:val="num" w:pos="709"/>
        </w:tabs>
        <w:rPr>
          <w:rFonts w:ascii="Arial" w:hAnsi="Arial" w:cs="Arial"/>
          <w:sz w:val="24"/>
          <w:szCs w:val="22"/>
        </w:rPr>
      </w:pPr>
      <w:r>
        <w:rPr>
          <w:rFonts w:ascii="Arial" w:hAnsi="Arial" w:cs="Arial"/>
          <w:sz w:val="24"/>
        </w:rPr>
        <w:t>To undertake any other such duties or general tasks and hours of work as may reasonably be required and any other responsibilities, which may from time to time, be delegated by your manager.</w:t>
      </w:r>
    </w:p>
    <w:p w:rsidR="00F66750" w:rsidRDefault="00F66750">
      <w:pPr>
        <w:numPr>
          <w:ilvl w:val="0"/>
          <w:numId w:val="1"/>
        </w:numPr>
        <w:tabs>
          <w:tab w:val="num" w:pos="709"/>
        </w:tabs>
        <w:rPr>
          <w:rFonts w:ascii="Arial" w:hAnsi="Arial" w:cs="Arial"/>
          <w:sz w:val="24"/>
        </w:rPr>
      </w:pPr>
      <w:r>
        <w:rPr>
          <w:rFonts w:ascii="Arial" w:hAnsi="Arial" w:cs="Arial"/>
          <w:sz w:val="24"/>
        </w:rPr>
        <w:t>A job description is not a rigid or inflexible document but acts to provide guidelines to the duties expected while in the post.</w:t>
      </w:r>
    </w:p>
    <w:p w:rsidR="00F66750" w:rsidRDefault="00F66750">
      <w:pPr>
        <w:numPr>
          <w:ilvl w:val="0"/>
          <w:numId w:val="1"/>
        </w:numPr>
        <w:tabs>
          <w:tab w:val="num" w:pos="709"/>
        </w:tabs>
        <w:rPr>
          <w:rFonts w:ascii="Arial" w:hAnsi="Arial" w:cs="Arial"/>
          <w:sz w:val="24"/>
        </w:rPr>
      </w:pPr>
      <w:r>
        <w:rPr>
          <w:rFonts w:ascii="Arial" w:hAnsi="Arial" w:cs="Arial"/>
          <w:sz w:val="24"/>
        </w:rPr>
        <w:t>This job description will be reviewed and amended in the light of changing professional demands.</w:t>
      </w:r>
    </w:p>
    <w:p w:rsidR="00F66750" w:rsidRDefault="00F66750">
      <w:pPr>
        <w:numPr>
          <w:ilvl w:val="12"/>
          <w:numId w:val="0"/>
        </w:numPr>
        <w:tabs>
          <w:tab w:val="left" w:pos="7230"/>
        </w:tabs>
        <w:jc w:val="right"/>
        <w:rPr>
          <w:rFonts w:ascii="Arial" w:hAnsi="Arial" w:cs="Arial"/>
          <w:sz w:val="24"/>
        </w:rPr>
      </w:pPr>
      <w:r>
        <w:rPr>
          <w:rFonts w:ascii="Arial" w:hAnsi="Arial" w:cs="Arial"/>
          <w:sz w:val="24"/>
        </w:rPr>
        <w:t>Treloar Trust</w:t>
      </w:r>
    </w:p>
    <w:p w:rsidR="00F66750" w:rsidRDefault="00F66750">
      <w:pPr>
        <w:numPr>
          <w:ilvl w:val="12"/>
          <w:numId w:val="0"/>
        </w:numPr>
        <w:tabs>
          <w:tab w:val="left" w:pos="7230"/>
        </w:tabs>
        <w:jc w:val="right"/>
        <w:rPr>
          <w:rFonts w:ascii="Arial" w:hAnsi="Arial" w:cs="Arial"/>
          <w:sz w:val="24"/>
        </w:rPr>
      </w:pPr>
      <w:r>
        <w:rPr>
          <w:rFonts w:ascii="Arial" w:hAnsi="Arial" w:cs="Arial"/>
          <w:sz w:val="24"/>
        </w:rPr>
        <w:t>HR Department</w:t>
      </w:r>
    </w:p>
    <w:p w:rsidR="00F66750" w:rsidRDefault="00A6588F">
      <w:pPr>
        <w:jc w:val="right"/>
        <w:rPr>
          <w:rFonts w:ascii="Arial" w:hAnsi="Arial" w:cs="Arial"/>
          <w:sz w:val="24"/>
        </w:rPr>
      </w:pPr>
      <w:r>
        <w:rPr>
          <w:rFonts w:ascii="Arial" w:hAnsi="Arial" w:cs="Arial"/>
          <w:sz w:val="24"/>
        </w:rPr>
        <w:lastRenderedPageBreak/>
        <w:t>April 2021</w:t>
      </w:r>
    </w:p>
    <w:p w:rsidR="00F66750" w:rsidRDefault="00F66750">
      <w:pPr>
        <w:pStyle w:val="Heading1"/>
      </w:pPr>
      <w:r>
        <w:t>PERSON SPECIFICATION - DESIGN &amp; TECHNOLOGY TECHNICIAN</w:t>
      </w:r>
    </w:p>
    <w:p w:rsidR="00F66750" w:rsidRDefault="00F66750">
      <w:pPr>
        <w:rPr>
          <w:rFonts w:ascii="Arial" w:hAnsi="Arial"/>
          <w:b/>
          <w:sz w:val="24"/>
        </w:rPr>
      </w:pPr>
    </w:p>
    <w:tbl>
      <w:tblPr>
        <w:tblW w:w="9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4"/>
        <w:gridCol w:w="4820"/>
      </w:tblGrid>
      <w:tr w:rsidR="00F66750" w:rsidTr="0051721F">
        <w:tc>
          <w:tcPr>
            <w:tcW w:w="5104" w:type="dxa"/>
            <w:tcBorders>
              <w:top w:val="single" w:sz="6" w:space="0" w:color="auto"/>
              <w:left w:val="single" w:sz="6" w:space="0" w:color="auto"/>
              <w:bottom w:val="single" w:sz="6" w:space="0" w:color="auto"/>
              <w:right w:val="single" w:sz="6" w:space="0" w:color="auto"/>
            </w:tcBorders>
          </w:tcPr>
          <w:p w:rsidR="00F66750" w:rsidRDefault="00F66750">
            <w:pPr>
              <w:pStyle w:val="Heading5"/>
              <w:numPr>
                <w:ilvl w:val="12"/>
                <w:numId w:val="0"/>
              </w:numPr>
              <w:tabs>
                <w:tab w:val="left" w:pos="851"/>
              </w:tabs>
              <w:rPr>
                <w:sz w:val="24"/>
                <w:szCs w:val="20"/>
                <w:lang w:val="en-US"/>
              </w:rPr>
            </w:pPr>
            <w:r>
              <w:rPr>
                <w:sz w:val="24"/>
                <w:szCs w:val="20"/>
                <w:lang w:val="en-US"/>
              </w:rPr>
              <w:t>MINIMUM</w:t>
            </w:r>
          </w:p>
        </w:tc>
        <w:tc>
          <w:tcPr>
            <w:tcW w:w="4820" w:type="dxa"/>
            <w:tcBorders>
              <w:top w:val="single" w:sz="6" w:space="0" w:color="auto"/>
              <w:left w:val="single" w:sz="6" w:space="0" w:color="auto"/>
              <w:bottom w:val="single" w:sz="6" w:space="0" w:color="auto"/>
              <w:right w:val="single" w:sz="6" w:space="0" w:color="auto"/>
            </w:tcBorders>
          </w:tcPr>
          <w:p w:rsidR="00F66750" w:rsidRDefault="00F66750">
            <w:pPr>
              <w:numPr>
                <w:ilvl w:val="12"/>
                <w:numId w:val="0"/>
              </w:numPr>
              <w:tabs>
                <w:tab w:val="left" w:pos="851"/>
              </w:tabs>
              <w:jc w:val="center"/>
              <w:rPr>
                <w:rFonts w:ascii="Arial" w:hAnsi="Arial" w:cs="Arial"/>
                <w:b/>
                <w:sz w:val="24"/>
                <w:lang w:val="en-US"/>
              </w:rPr>
            </w:pPr>
            <w:r>
              <w:rPr>
                <w:rFonts w:ascii="Arial" w:hAnsi="Arial" w:cs="Arial"/>
                <w:b/>
                <w:sz w:val="24"/>
                <w:lang w:val="en-US"/>
              </w:rPr>
              <w:t>DESIRABLE</w:t>
            </w:r>
          </w:p>
        </w:tc>
      </w:tr>
      <w:tr w:rsidR="00F66750" w:rsidTr="0051721F">
        <w:tc>
          <w:tcPr>
            <w:tcW w:w="5104" w:type="dxa"/>
            <w:tcBorders>
              <w:top w:val="single" w:sz="6" w:space="0" w:color="auto"/>
              <w:left w:val="single" w:sz="6" w:space="0" w:color="auto"/>
              <w:bottom w:val="single" w:sz="6" w:space="0" w:color="auto"/>
              <w:right w:val="single" w:sz="6" w:space="0" w:color="auto"/>
            </w:tcBorders>
          </w:tcPr>
          <w:p w:rsidR="00F66750" w:rsidRDefault="00F66750">
            <w:pPr>
              <w:pStyle w:val="Heading4"/>
              <w:rPr>
                <w:rFonts w:cs="Arial"/>
              </w:rPr>
            </w:pPr>
            <w:r>
              <w:rPr>
                <w:rFonts w:cs="Arial"/>
              </w:rPr>
              <w:t>Qualifications</w:t>
            </w:r>
          </w:p>
          <w:p w:rsidR="0044454A" w:rsidRPr="001A317A" w:rsidRDefault="0044454A" w:rsidP="00361CB7">
            <w:pPr>
              <w:numPr>
                <w:ilvl w:val="0"/>
                <w:numId w:val="10"/>
              </w:numPr>
              <w:rPr>
                <w:rFonts w:ascii="Arial" w:hAnsi="Arial" w:cs="Arial"/>
                <w:sz w:val="24"/>
              </w:rPr>
            </w:pPr>
            <w:r w:rsidRPr="001A317A">
              <w:rPr>
                <w:rFonts w:ascii="Arial" w:hAnsi="Arial" w:cs="Arial"/>
                <w:sz w:val="24"/>
              </w:rPr>
              <w:t>Willing to train to get certified on using woodworking machines</w:t>
            </w:r>
          </w:p>
          <w:p w:rsidR="00F66750" w:rsidRPr="0051721F" w:rsidRDefault="00F66750" w:rsidP="00361CB7">
            <w:pPr>
              <w:numPr>
                <w:ilvl w:val="0"/>
                <w:numId w:val="10"/>
              </w:numPr>
              <w:rPr>
                <w:rFonts w:ascii="Arial" w:hAnsi="Arial" w:cs="Arial"/>
                <w:b/>
                <w:sz w:val="24"/>
              </w:rPr>
            </w:pPr>
            <w:r>
              <w:rPr>
                <w:rFonts w:ascii="Arial" w:hAnsi="Arial" w:cs="Arial"/>
                <w:sz w:val="24"/>
                <w:szCs w:val="22"/>
              </w:rPr>
              <w:t xml:space="preserve">Willing to train to achieve </w:t>
            </w:r>
            <w:r>
              <w:rPr>
                <w:rFonts w:ascii="Arial" w:hAnsi="Arial" w:cs="Arial"/>
                <w:sz w:val="24"/>
              </w:rPr>
              <w:t>CIEH Level 2 Award H&amp;S in the qualification</w:t>
            </w:r>
          </w:p>
          <w:p w:rsidR="0034615B" w:rsidRDefault="00682469" w:rsidP="00361CB7">
            <w:pPr>
              <w:numPr>
                <w:ilvl w:val="0"/>
                <w:numId w:val="10"/>
              </w:numPr>
              <w:rPr>
                <w:rFonts w:ascii="Arial" w:hAnsi="Arial" w:cs="Arial"/>
                <w:b/>
                <w:sz w:val="24"/>
              </w:rPr>
            </w:pPr>
            <w:r>
              <w:rPr>
                <w:rFonts w:ascii="Arial" w:hAnsi="Arial" w:cs="Arial"/>
                <w:sz w:val="24"/>
              </w:rPr>
              <w:t xml:space="preserve">Willing to train and  achieve the </w:t>
            </w:r>
            <w:r w:rsidR="0034615B">
              <w:rPr>
                <w:rFonts w:ascii="Arial" w:hAnsi="Arial" w:cs="Arial"/>
                <w:sz w:val="24"/>
              </w:rPr>
              <w:t xml:space="preserve">Leading and Learning </w:t>
            </w:r>
            <w:r>
              <w:rPr>
                <w:rFonts w:ascii="Arial" w:hAnsi="Arial" w:cs="Arial"/>
                <w:sz w:val="24"/>
              </w:rPr>
              <w:t xml:space="preserve">in-house </w:t>
            </w:r>
            <w:r w:rsidR="007403BD">
              <w:rPr>
                <w:rFonts w:ascii="Arial" w:hAnsi="Arial" w:cs="Arial"/>
                <w:sz w:val="24"/>
              </w:rPr>
              <w:t>training</w:t>
            </w:r>
          </w:p>
        </w:tc>
        <w:tc>
          <w:tcPr>
            <w:tcW w:w="4820" w:type="dxa"/>
            <w:tcBorders>
              <w:top w:val="single" w:sz="6" w:space="0" w:color="auto"/>
              <w:left w:val="single" w:sz="6" w:space="0" w:color="auto"/>
              <w:bottom w:val="single" w:sz="6" w:space="0" w:color="auto"/>
              <w:right w:val="single" w:sz="6" w:space="0" w:color="auto"/>
            </w:tcBorders>
          </w:tcPr>
          <w:p w:rsidR="00F66750" w:rsidRDefault="00F66750">
            <w:pPr>
              <w:rPr>
                <w:rFonts w:ascii="Arial" w:hAnsi="Arial" w:cs="Arial"/>
                <w:sz w:val="24"/>
                <w:szCs w:val="22"/>
              </w:rPr>
            </w:pPr>
          </w:p>
          <w:p w:rsidR="00F66750" w:rsidRDefault="00F66750">
            <w:pPr>
              <w:rPr>
                <w:rFonts w:ascii="Arial" w:hAnsi="Arial" w:cs="Arial"/>
                <w:sz w:val="24"/>
                <w:szCs w:val="22"/>
              </w:rPr>
            </w:pPr>
          </w:p>
          <w:p w:rsidR="00F66750" w:rsidRDefault="00F66750">
            <w:pPr>
              <w:numPr>
                <w:ilvl w:val="0"/>
                <w:numId w:val="5"/>
              </w:numPr>
              <w:tabs>
                <w:tab w:val="clear" w:pos="360"/>
                <w:tab w:val="num" w:pos="741"/>
              </w:tabs>
              <w:ind w:left="741" w:hanging="425"/>
              <w:rPr>
                <w:rFonts w:ascii="Arial" w:hAnsi="Arial" w:cs="Arial"/>
                <w:sz w:val="24"/>
                <w:szCs w:val="22"/>
              </w:rPr>
            </w:pPr>
            <w:r>
              <w:rPr>
                <w:rFonts w:ascii="Arial" w:hAnsi="Arial" w:cs="Arial"/>
                <w:sz w:val="24"/>
              </w:rPr>
              <w:t>CIEH Level 2 Award H&amp;S in the Workplace qualification</w:t>
            </w:r>
          </w:p>
          <w:p w:rsidR="00F66750" w:rsidRDefault="00F66750">
            <w:pPr>
              <w:rPr>
                <w:rFonts w:ascii="Arial" w:hAnsi="Arial" w:cs="Arial"/>
                <w:b/>
                <w:sz w:val="24"/>
              </w:rPr>
            </w:pPr>
          </w:p>
        </w:tc>
      </w:tr>
      <w:tr w:rsidR="00F66750" w:rsidTr="0051721F">
        <w:tc>
          <w:tcPr>
            <w:tcW w:w="5104" w:type="dxa"/>
            <w:tcBorders>
              <w:top w:val="single" w:sz="6" w:space="0" w:color="auto"/>
              <w:left w:val="single" w:sz="6" w:space="0" w:color="auto"/>
              <w:bottom w:val="single" w:sz="6" w:space="0" w:color="auto"/>
              <w:right w:val="single" w:sz="6" w:space="0" w:color="auto"/>
            </w:tcBorders>
          </w:tcPr>
          <w:p w:rsidR="00F66750" w:rsidRDefault="00F66750">
            <w:pPr>
              <w:tabs>
                <w:tab w:val="left" w:pos="851"/>
              </w:tabs>
              <w:ind w:left="34"/>
              <w:rPr>
                <w:rFonts w:ascii="Arial" w:hAnsi="Arial" w:cs="Arial"/>
                <w:b/>
                <w:sz w:val="24"/>
              </w:rPr>
            </w:pPr>
            <w:r>
              <w:rPr>
                <w:rFonts w:ascii="Arial" w:hAnsi="Arial" w:cs="Arial"/>
                <w:b/>
                <w:sz w:val="24"/>
              </w:rPr>
              <w:t>Skills and Knowledge</w:t>
            </w:r>
          </w:p>
          <w:p w:rsidR="0044454A" w:rsidRDefault="008420F6" w:rsidP="00361CB7">
            <w:pPr>
              <w:numPr>
                <w:ilvl w:val="0"/>
                <w:numId w:val="12"/>
              </w:numPr>
              <w:rPr>
                <w:rFonts w:ascii="Arial" w:hAnsi="Arial" w:cs="Arial"/>
                <w:sz w:val="24"/>
              </w:rPr>
            </w:pPr>
            <w:r>
              <w:rPr>
                <w:rFonts w:ascii="Arial" w:hAnsi="Arial" w:cs="Arial"/>
                <w:sz w:val="24"/>
              </w:rPr>
              <w:t>Good</w:t>
            </w:r>
            <w:r w:rsidR="007403BD">
              <w:rPr>
                <w:rFonts w:ascii="Arial" w:hAnsi="Arial" w:cs="Arial"/>
                <w:sz w:val="24"/>
              </w:rPr>
              <w:t>,</w:t>
            </w:r>
            <w:r>
              <w:rPr>
                <w:rFonts w:ascii="Arial" w:hAnsi="Arial" w:cs="Arial"/>
                <w:sz w:val="24"/>
              </w:rPr>
              <w:t xml:space="preserve"> </w:t>
            </w:r>
            <w:r w:rsidR="007403BD">
              <w:rPr>
                <w:rFonts w:ascii="Arial" w:hAnsi="Arial" w:cs="Arial"/>
                <w:sz w:val="24"/>
              </w:rPr>
              <w:t xml:space="preserve">efficient </w:t>
            </w:r>
            <w:r>
              <w:rPr>
                <w:rFonts w:ascii="Arial" w:hAnsi="Arial" w:cs="Arial"/>
                <w:sz w:val="24"/>
              </w:rPr>
              <w:t xml:space="preserve">communication </w:t>
            </w:r>
            <w:r w:rsidR="001460C6">
              <w:rPr>
                <w:rFonts w:ascii="Arial" w:hAnsi="Arial" w:cs="Arial"/>
                <w:sz w:val="24"/>
              </w:rPr>
              <w:t xml:space="preserve">with </w:t>
            </w:r>
            <w:r>
              <w:rPr>
                <w:rFonts w:ascii="Arial" w:hAnsi="Arial" w:cs="Arial"/>
                <w:sz w:val="24"/>
              </w:rPr>
              <w:t xml:space="preserve">students and colleagues </w:t>
            </w:r>
          </w:p>
          <w:p w:rsidR="00F66750" w:rsidRDefault="00F66750" w:rsidP="00361CB7">
            <w:pPr>
              <w:numPr>
                <w:ilvl w:val="0"/>
                <w:numId w:val="12"/>
              </w:numPr>
              <w:rPr>
                <w:rFonts w:ascii="Arial" w:hAnsi="Arial" w:cs="Arial"/>
                <w:sz w:val="24"/>
              </w:rPr>
            </w:pPr>
            <w:r>
              <w:rPr>
                <w:rFonts w:ascii="Arial" w:hAnsi="Arial" w:cs="Arial"/>
                <w:sz w:val="24"/>
              </w:rPr>
              <w:t>Provide encouragement to students and colleagues</w:t>
            </w:r>
          </w:p>
          <w:p w:rsidR="00F66750" w:rsidRDefault="00F66750" w:rsidP="00361CB7">
            <w:pPr>
              <w:numPr>
                <w:ilvl w:val="0"/>
                <w:numId w:val="12"/>
              </w:numPr>
              <w:rPr>
                <w:rFonts w:ascii="Arial" w:hAnsi="Arial" w:cs="Arial"/>
                <w:sz w:val="24"/>
              </w:rPr>
            </w:pPr>
            <w:r>
              <w:rPr>
                <w:rFonts w:ascii="Arial" w:hAnsi="Arial" w:cs="Arial"/>
                <w:sz w:val="24"/>
              </w:rPr>
              <w:t>Ability to use a range of equipment and machinery</w:t>
            </w:r>
          </w:p>
          <w:p w:rsidR="00A6588F" w:rsidRDefault="00A6588F" w:rsidP="00361CB7">
            <w:pPr>
              <w:numPr>
                <w:ilvl w:val="0"/>
                <w:numId w:val="12"/>
              </w:numPr>
              <w:rPr>
                <w:rFonts w:ascii="Arial" w:hAnsi="Arial" w:cs="Arial"/>
                <w:sz w:val="24"/>
              </w:rPr>
            </w:pPr>
            <w:r>
              <w:rPr>
                <w:rFonts w:ascii="Arial" w:hAnsi="Arial" w:cs="Arial"/>
                <w:sz w:val="24"/>
              </w:rPr>
              <w:t>Ability to both follow directions and use own initiative</w:t>
            </w:r>
          </w:p>
          <w:p w:rsidR="00A6588F" w:rsidRDefault="00A6588F" w:rsidP="00361CB7">
            <w:pPr>
              <w:numPr>
                <w:ilvl w:val="0"/>
                <w:numId w:val="12"/>
              </w:numPr>
              <w:rPr>
                <w:rFonts w:ascii="Arial" w:hAnsi="Arial" w:cs="Arial"/>
                <w:sz w:val="24"/>
              </w:rPr>
            </w:pPr>
            <w:r>
              <w:rPr>
                <w:rFonts w:ascii="Arial" w:hAnsi="Arial" w:cs="Arial"/>
                <w:sz w:val="24"/>
              </w:rPr>
              <w:t>A positive, solution-focussed approach to work</w:t>
            </w:r>
          </w:p>
          <w:p w:rsidR="005A31EF" w:rsidRDefault="005A31EF" w:rsidP="00361CB7">
            <w:pPr>
              <w:numPr>
                <w:ilvl w:val="0"/>
                <w:numId w:val="12"/>
              </w:numPr>
              <w:rPr>
                <w:rFonts w:ascii="Arial" w:hAnsi="Arial" w:cs="Arial"/>
                <w:sz w:val="24"/>
              </w:rPr>
            </w:pPr>
            <w:r>
              <w:rPr>
                <w:rFonts w:ascii="Arial" w:hAnsi="Arial" w:cs="Arial"/>
                <w:sz w:val="24"/>
              </w:rPr>
              <w:t>An ability to support and model best practice in Design and Technology to</w:t>
            </w:r>
            <w:r w:rsidR="00361CB7">
              <w:rPr>
                <w:rFonts w:ascii="Arial" w:hAnsi="Arial" w:cs="Arial"/>
                <w:sz w:val="24"/>
              </w:rPr>
              <w:t xml:space="preserve"> other class support assistants</w:t>
            </w:r>
          </w:p>
          <w:p w:rsidR="00F66750" w:rsidRDefault="00F66750">
            <w:pPr>
              <w:tabs>
                <w:tab w:val="left" w:pos="851"/>
              </w:tabs>
              <w:rPr>
                <w:rFonts w:ascii="Arial" w:hAnsi="Arial" w:cs="Arial"/>
                <w:sz w:val="24"/>
              </w:rPr>
            </w:pPr>
          </w:p>
        </w:tc>
        <w:tc>
          <w:tcPr>
            <w:tcW w:w="4820" w:type="dxa"/>
            <w:tcBorders>
              <w:top w:val="single" w:sz="6" w:space="0" w:color="auto"/>
              <w:left w:val="single" w:sz="6" w:space="0" w:color="auto"/>
              <w:bottom w:val="single" w:sz="6" w:space="0" w:color="auto"/>
              <w:right w:val="single" w:sz="6" w:space="0" w:color="auto"/>
            </w:tcBorders>
          </w:tcPr>
          <w:p w:rsidR="00F66750" w:rsidRDefault="00F66750">
            <w:pPr>
              <w:numPr>
                <w:ilvl w:val="12"/>
                <w:numId w:val="0"/>
              </w:numPr>
              <w:tabs>
                <w:tab w:val="left" w:pos="851"/>
              </w:tabs>
              <w:rPr>
                <w:rFonts w:ascii="Arial" w:hAnsi="Arial" w:cs="Arial"/>
                <w:sz w:val="24"/>
              </w:rPr>
            </w:pPr>
          </w:p>
          <w:p w:rsidR="00F66750" w:rsidRDefault="00F66750">
            <w:pPr>
              <w:numPr>
                <w:ilvl w:val="12"/>
                <w:numId w:val="0"/>
              </w:numPr>
              <w:tabs>
                <w:tab w:val="left" w:pos="851"/>
              </w:tabs>
              <w:rPr>
                <w:rFonts w:ascii="Arial" w:hAnsi="Arial" w:cs="Arial"/>
                <w:sz w:val="24"/>
              </w:rPr>
            </w:pPr>
          </w:p>
          <w:p w:rsidR="00F66750" w:rsidRDefault="00F66750">
            <w:pPr>
              <w:tabs>
                <w:tab w:val="left" w:pos="318"/>
              </w:tabs>
              <w:ind w:left="360"/>
              <w:rPr>
                <w:rFonts w:ascii="Arial" w:hAnsi="Arial" w:cs="Arial"/>
                <w:sz w:val="24"/>
              </w:rPr>
            </w:pPr>
          </w:p>
          <w:p w:rsidR="00F66750" w:rsidRDefault="00F66750">
            <w:pPr>
              <w:pStyle w:val="Header"/>
              <w:tabs>
                <w:tab w:val="clear" w:pos="4153"/>
                <w:tab w:val="clear" w:pos="8306"/>
                <w:tab w:val="left" w:pos="851"/>
              </w:tabs>
              <w:rPr>
                <w:rFonts w:ascii="Arial" w:hAnsi="Arial" w:cs="Arial"/>
                <w:sz w:val="24"/>
              </w:rPr>
            </w:pPr>
          </w:p>
        </w:tc>
      </w:tr>
      <w:tr w:rsidR="00F66750" w:rsidTr="0051721F">
        <w:tc>
          <w:tcPr>
            <w:tcW w:w="5104" w:type="dxa"/>
            <w:tcBorders>
              <w:top w:val="single" w:sz="6" w:space="0" w:color="auto"/>
              <w:left w:val="single" w:sz="6" w:space="0" w:color="auto"/>
              <w:bottom w:val="single" w:sz="6" w:space="0" w:color="auto"/>
              <w:right w:val="single" w:sz="6" w:space="0" w:color="auto"/>
            </w:tcBorders>
          </w:tcPr>
          <w:p w:rsidR="00F66750" w:rsidRDefault="00F66750">
            <w:pPr>
              <w:tabs>
                <w:tab w:val="left" w:pos="851"/>
              </w:tabs>
              <w:ind w:left="34"/>
              <w:rPr>
                <w:rFonts w:ascii="Arial" w:hAnsi="Arial" w:cs="Arial"/>
                <w:b/>
                <w:sz w:val="24"/>
              </w:rPr>
            </w:pPr>
            <w:r>
              <w:rPr>
                <w:rFonts w:ascii="Arial" w:hAnsi="Arial" w:cs="Arial"/>
                <w:b/>
                <w:sz w:val="24"/>
              </w:rPr>
              <w:t>Experience</w:t>
            </w:r>
          </w:p>
          <w:p w:rsidR="00F66750" w:rsidRPr="0051721F" w:rsidRDefault="00B462E9" w:rsidP="00361CB7">
            <w:pPr>
              <w:numPr>
                <w:ilvl w:val="0"/>
                <w:numId w:val="13"/>
              </w:numPr>
              <w:rPr>
                <w:rFonts w:ascii="Arial" w:hAnsi="Arial" w:cs="Arial"/>
                <w:sz w:val="24"/>
              </w:rPr>
            </w:pPr>
            <w:r w:rsidRPr="0051721F">
              <w:rPr>
                <w:rFonts w:ascii="Arial" w:hAnsi="Arial" w:cs="Arial"/>
                <w:sz w:val="24"/>
              </w:rPr>
              <w:t>Working with children and adolescent</w:t>
            </w:r>
            <w:r w:rsidR="00A6588F">
              <w:rPr>
                <w:rFonts w:ascii="Arial" w:hAnsi="Arial" w:cs="Arial"/>
                <w:sz w:val="24"/>
              </w:rPr>
              <w:t>s</w:t>
            </w:r>
            <w:r w:rsidRPr="0051721F">
              <w:rPr>
                <w:rFonts w:ascii="Arial" w:hAnsi="Arial" w:cs="Arial"/>
                <w:sz w:val="24"/>
              </w:rPr>
              <w:t xml:space="preserve"> </w:t>
            </w:r>
          </w:p>
          <w:p w:rsidR="00F66750" w:rsidRDefault="00F66750">
            <w:pPr>
              <w:tabs>
                <w:tab w:val="left" w:pos="318"/>
              </w:tabs>
              <w:rPr>
                <w:rFonts w:ascii="Arial" w:hAnsi="Arial" w:cs="Arial"/>
                <w:sz w:val="24"/>
              </w:rPr>
            </w:pPr>
          </w:p>
          <w:p w:rsidR="00F66750" w:rsidRDefault="00F66750">
            <w:pPr>
              <w:rPr>
                <w:rFonts w:ascii="Arial" w:hAnsi="Arial" w:cs="Arial"/>
                <w:sz w:val="24"/>
              </w:rPr>
            </w:pPr>
          </w:p>
        </w:tc>
        <w:tc>
          <w:tcPr>
            <w:tcW w:w="4820" w:type="dxa"/>
            <w:tcBorders>
              <w:top w:val="single" w:sz="6" w:space="0" w:color="auto"/>
              <w:left w:val="single" w:sz="6" w:space="0" w:color="auto"/>
              <w:bottom w:val="single" w:sz="6" w:space="0" w:color="auto"/>
              <w:right w:val="single" w:sz="6" w:space="0" w:color="auto"/>
            </w:tcBorders>
          </w:tcPr>
          <w:p w:rsidR="00F66750" w:rsidRDefault="00F66750">
            <w:pPr>
              <w:numPr>
                <w:ilvl w:val="12"/>
                <w:numId w:val="0"/>
              </w:numPr>
              <w:tabs>
                <w:tab w:val="left" w:pos="851"/>
              </w:tabs>
              <w:rPr>
                <w:rFonts w:ascii="Arial" w:hAnsi="Arial" w:cs="Arial"/>
                <w:sz w:val="24"/>
              </w:rPr>
            </w:pPr>
          </w:p>
          <w:p w:rsidR="00F66750" w:rsidRDefault="00F66750">
            <w:pPr>
              <w:pStyle w:val="Header"/>
              <w:numPr>
                <w:ilvl w:val="0"/>
                <w:numId w:val="7"/>
              </w:numPr>
              <w:tabs>
                <w:tab w:val="clear" w:pos="4153"/>
                <w:tab w:val="clear" w:pos="8306"/>
                <w:tab w:val="num" w:pos="360"/>
                <w:tab w:val="left" w:pos="851"/>
              </w:tabs>
              <w:rPr>
                <w:rFonts w:ascii="Arial" w:hAnsi="Arial" w:cs="Arial"/>
                <w:sz w:val="24"/>
              </w:rPr>
            </w:pPr>
            <w:r>
              <w:rPr>
                <w:rFonts w:ascii="Arial" w:hAnsi="Arial" w:cs="Arial"/>
                <w:sz w:val="24"/>
              </w:rPr>
              <w:t xml:space="preserve">Have Design and Technology technician course </w:t>
            </w:r>
            <w:r w:rsidR="008420F6">
              <w:rPr>
                <w:rFonts w:ascii="Arial" w:hAnsi="Arial" w:cs="Arial"/>
                <w:sz w:val="24"/>
              </w:rPr>
              <w:t>certificate/</w:t>
            </w:r>
            <w:r>
              <w:rPr>
                <w:rFonts w:ascii="Arial" w:hAnsi="Arial" w:cs="Arial"/>
                <w:sz w:val="24"/>
              </w:rPr>
              <w:t>experience</w:t>
            </w:r>
          </w:p>
          <w:p w:rsidR="00A6588F" w:rsidRPr="00A6588F" w:rsidRDefault="00A6588F" w:rsidP="00A6588F">
            <w:pPr>
              <w:pStyle w:val="Header"/>
              <w:numPr>
                <w:ilvl w:val="0"/>
                <w:numId w:val="7"/>
              </w:numPr>
              <w:tabs>
                <w:tab w:val="clear" w:pos="4153"/>
                <w:tab w:val="clear" w:pos="8306"/>
                <w:tab w:val="num" w:pos="360"/>
                <w:tab w:val="left" w:pos="851"/>
              </w:tabs>
              <w:rPr>
                <w:rFonts w:ascii="Arial" w:hAnsi="Arial" w:cs="Arial"/>
                <w:sz w:val="24"/>
              </w:rPr>
            </w:pPr>
            <w:r>
              <w:rPr>
                <w:rFonts w:ascii="Arial" w:hAnsi="Arial" w:cs="Arial"/>
                <w:sz w:val="24"/>
              </w:rPr>
              <w:t>Working in an SEN context</w:t>
            </w:r>
          </w:p>
          <w:p w:rsidR="00F66750" w:rsidRDefault="00F66750">
            <w:pPr>
              <w:pStyle w:val="Header"/>
              <w:tabs>
                <w:tab w:val="clear" w:pos="4153"/>
                <w:tab w:val="clear" w:pos="8306"/>
                <w:tab w:val="left" w:pos="851"/>
              </w:tabs>
              <w:ind w:left="360"/>
              <w:rPr>
                <w:rFonts w:ascii="Arial" w:hAnsi="Arial" w:cs="Arial"/>
                <w:sz w:val="24"/>
              </w:rPr>
            </w:pPr>
          </w:p>
        </w:tc>
      </w:tr>
      <w:tr w:rsidR="00F66750" w:rsidTr="0051721F">
        <w:tc>
          <w:tcPr>
            <w:tcW w:w="5104" w:type="dxa"/>
            <w:tcBorders>
              <w:top w:val="single" w:sz="6" w:space="0" w:color="auto"/>
              <w:left w:val="single" w:sz="6" w:space="0" w:color="auto"/>
              <w:bottom w:val="single" w:sz="6" w:space="0" w:color="auto"/>
              <w:right w:val="single" w:sz="6" w:space="0" w:color="auto"/>
            </w:tcBorders>
          </w:tcPr>
          <w:p w:rsidR="00F66750" w:rsidRDefault="00F66750">
            <w:pPr>
              <w:ind w:left="34"/>
              <w:rPr>
                <w:rFonts w:ascii="Arial" w:hAnsi="Arial" w:cs="Arial"/>
                <w:b/>
                <w:bCs/>
                <w:sz w:val="24"/>
              </w:rPr>
            </w:pPr>
            <w:r>
              <w:rPr>
                <w:rFonts w:ascii="Arial" w:hAnsi="Arial" w:cs="Arial"/>
                <w:b/>
                <w:bCs/>
                <w:sz w:val="24"/>
              </w:rPr>
              <w:t>Personal qualities</w:t>
            </w:r>
          </w:p>
          <w:p w:rsidR="00F66750" w:rsidRPr="00361CB7" w:rsidRDefault="00F66750" w:rsidP="00361CB7">
            <w:pPr>
              <w:numPr>
                <w:ilvl w:val="0"/>
                <w:numId w:val="14"/>
              </w:numPr>
              <w:rPr>
                <w:rFonts w:ascii="Arial" w:hAnsi="Arial" w:cs="Arial"/>
                <w:sz w:val="24"/>
              </w:rPr>
            </w:pPr>
            <w:r w:rsidRPr="00361CB7">
              <w:rPr>
                <w:rFonts w:ascii="Arial" w:hAnsi="Arial" w:cs="Arial"/>
                <w:sz w:val="24"/>
              </w:rPr>
              <w:t xml:space="preserve">A commitment to promoting and safeguarding the welfare of students </w:t>
            </w:r>
          </w:p>
          <w:p w:rsidR="00F66750" w:rsidRPr="00361CB7" w:rsidRDefault="00F66750" w:rsidP="00361CB7">
            <w:pPr>
              <w:numPr>
                <w:ilvl w:val="0"/>
                <w:numId w:val="14"/>
              </w:numPr>
              <w:rPr>
                <w:rFonts w:ascii="Arial" w:hAnsi="Arial" w:cs="Arial"/>
                <w:sz w:val="24"/>
              </w:rPr>
            </w:pPr>
            <w:r w:rsidRPr="00361CB7">
              <w:rPr>
                <w:rFonts w:ascii="Arial" w:hAnsi="Arial" w:cs="Arial"/>
                <w:sz w:val="24"/>
              </w:rPr>
              <w:t>Able to cope with the physical demands of the role</w:t>
            </w:r>
          </w:p>
          <w:p w:rsidR="00F66750" w:rsidRDefault="00F66750" w:rsidP="00361CB7">
            <w:pPr>
              <w:numPr>
                <w:ilvl w:val="0"/>
                <w:numId w:val="14"/>
              </w:numPr>
              <w:rPr>
                <w:rFonts w:ascii="Arial" w:hAnsi="Arial" w:cs="Arial"/>
                <w:sz w:val="24"/>
              </w:rPr>
            </w:pPr>
            <w:r>
              <w:rPr>
                <w:rFonts w:ascii="Arial" w:hAnsi="Arial" w:cs="Arial"/>
                <w:sz w:val="24"/>
              </w:rPr>
              <w:t>Flexible attitude and approach</w:t>
            </w:r>
          </w:p>
          <w:p w:rsidR="00F66750" w:rsidRDefault="00F66750" w:rsidP="00361CB7">
            <w:pPr>
              <w:numPr>
                <w:ilvl w:val="0"/>
                <w:numId w:val="14"/>
              </w:numPr>
              <w:rPr>
                <w:rFonts w:ascii="Arial" w:hAnsi="Arial" w:cs="Arial"/>
                <w:sz w:val="24"/>
              </w:rPr>
            </w:pPr>
            <w:r>
              <w:rPr>
                <w:rFonts w:ascii="Arial" w:hAnsi="Arial" w:cs="Arial"/>
                <w:sz w:val="24"/>
              </w:rPr>
              <w:t>Caring and understanding towards needs of students and colleagues</w:t>
            </w:r>
          </w:p>
          <w:p w:rsidR="00A6588F" w:rsidRDefault="00A6588F" w:rsidP="00361CB7">
            <w:pPr>
              <w:numPr>
                <w:ilvl w:val="0"/>
                <w:numId w:val="14"/>
              </w:numPr>
              <w:rPr>
                <w:rFonts w:ascii="Arial" w:hAnsi="Arial" w:cs="Arial"/>
                <w:sz w:val="24"/>
              </w:rPr>
            </w:pPr>
            <w:r>
              <w:rPr>
                <w:rFonts w:ascii="Arial" w:hAnsi="Arial" w:cs="Arial"/>
                <w:sz w:val="24"/>
              </w:rPr>
              <w:t>Desire to adapt with technology in an ever changing world</w:t>
            </w:r>
          </w:p>
          <w:p w:rsidR="00A6588F" w:rsidRDefault="00A6588F" w:rsidP="00361CB7">
            <w:pPr>
              <w:numPr>
                <w:ilvl w:val="0"/>
                <w:numId w:val="14"/>
              </w:numPr>
              <w:rPr>
                <w:rFonts w:ascii="Arial" w:hAnsi="Arial" w:cs="Arial"/>
                <w:sz w:val="24"/>
              </w:rPr>
            </w:pPr>
            <w:r>
              <w:rPr>
                <w:rFonts w:ascii="Arial" w:hAnsi="Arial" w:cs="Arial"/>
                <w:sz w:val="24"/>
              </w:rPr>
              <w:t>Willingness to broaden current knowledge and skills</w:t>
            </w:r>
          </w:p>
          <w:p w:rsidR="00A6588F" w:rsidRDefault="00A6588F" w:rsidP="00361CB7">
            <w:pPr>
              <w:numPr>
                <w:ilvl w:val="0"/>
                <w:numId w:val="14"/>
              </w:numPr>
              <w:rPr>
                <w:rFonts w:ascii="Arial" w:hAnsi="Arial" w:cs="Arial"/>
                <w:sz w:val="24"/>
              </w:rPr>
            </w:pPr>
            <w:r>
              <w:rPr>
                <w:rFonts w:ascii="Arial" w:hAnsi="Arial" w:cs="Arial"/>
                <w:sz w:val="24"/>
              </w:rPr>
              <w:t>A serious attitude to the safety of others and themselves</w:t>
            </w:r>
          </w:p>
          <w:p w:rsidR="00F66750" w:rsidRDefault="00A6588F" w:rsidP="00361CB7">
            <w:pPr>
              <w:numPr>
                <w:ilvl w:val="0"/>
                <w:numId w:val="14"/>
              </w:numPr>
              <w:rPr>
                <w:rFonts w:ascii="Arial" w:hAnsi="Arial" w:cs="Arial"/>
                <w:sz w:val="24"/>
              </w:rPr>
            </w:pPr>
            <w:r>
              <w:rPr>
                <w:rFonts w:ascii="Arial" w:hAnsi="Arial" w:cs="Arial"/>
                <w:sz w:val="24"/>
              </w:rPr>
              <w:t>Help to contribute to the general forward direction of the Design &amp; Technology department</w:t>
            </w:r>
            <w:bookmarkStart w:id="0" w:name="_GoBack"/>
            <w:bookmarkEnd w:id="0"/>
          </w:p>
        </w:tc>
        <w:tc>
          <w:tcPr>
            <w:tcW w:w="4820" w:type="dxa"/>
            <w:tcBorders>
              <w:top w:val="single" w:sz="6" w:space="0" w:color="auto"/>
              <w:left w:val="single" w:sz="6" w:space="0" w:color="auto"/>
              <w:bottom w:val="single" w:sz="6" w:space="0" w:color="auto"/>
              <w:right w:val="single" w:sz="6" w:space="0" w:color="auto"/>
            </w:tcBorders>
          </w:tcPr>
          <w:p w:rsidR="00F66750" w:rsidRDefault="00F66750">
            <w:pPr>
              <w:tabs>
                <w:tab w:val="left" w:pos="318"/>
              </w:tabs>
              <w:ind w:left="360"/>
              <w:rPr>
                <w:rFonts w:ascii="Arial" w:hAnsi="Arial" w:cs="Arial"/>
                <w:sz w:val="24"/>
              </w:rPr>
            </w:pPr>
          </w:p>
          <w:p w:rsidR="00F66750" w:rsidRDefault="00F66750">
            <w:pPr>
              <w:tabs>
                <w:tab w:val="left" w:pos="318"/>
              </w:tabs>
              <w:ind w:left="360"/>
              <w:rPr>
                <w:rFonts w:ascii="Arial" w:hAnsi="Arial" w:cs="Arial"/>
                <w:sz w:val="24"/>
              </w:rPr>
            </w:pPr>
          </w:p>
          <w:p w:rsidR="00F66750" w:rsidRDefault="00F66750" w:rsidP="0051721F">
            <w:pPr>
              <w:tabs>
                <w:tab w:val="left" w:pos="318"/>
              </w:tabs>
              <w:ind w:left="720"/>
              <w:rPr>
                <w:rFonts w:ascii="Arial" w:hAnsi="Arial" w:cs="Arial"/>
                <w:sz w:val="24"/>
              </w:rPr>
            </w:pPr>
          </w:p>
        </w:tc>
      </w:tr>
      <w:tr w:rsidR="00F66750" w:rsidTr="0051721F">
        <w:tblPrEx>
          <w:tblBorders>
            <w:insideH w:val="none" w:sz="0" w:space="0" w:color="auto"/>
            <w:insideV w:val="none" w:sz="0" w:space="0" w:color="auto"/>
          </w:tblBorders>
        </w:tblPrEx>
        <w:trPr>
          <w:trHeight w:val="968"/>
        </w:trPr>
        <w:tc>
          <w:tcPr>
            <w:tcW w:w="9924" w:type="dxa"/>
            <w:gridSpan w:val="2"/>
            <w:tcBorders>
              <w:top w:val="nil"/>
              <w:left w:val="single" w:sz="6" w:space="0" w:color="auto"/>
              <w:bottom w:val="single" w:sz="6" w:space="0" w:color="auto"/>
              <w:right w:val="single" w:sz="6" w:space="0" w:color="auto"/>
            </w:tcBorders>
          </w:tcPr>
          <w:p w:rsidR="00F66750" w:rsidRDefault="00F66750">
            <w:pPr>
              <w:pStyle w:val="Heading9"/>
              <w:jc w:val="center"/>
              <w:rPr>
                <w:rFonts w:ascii="Arial" w:hAnsi="Arial" w:cs="Arial"/>
                <w:i w:val="0"/>
                <w:caps/>
                <w:sz w:val="24"/>
                <w:u w:val="single"/>
              </w:rPr>
            </w:pPr>
          </w:p>
          <w:p w:rsidR="00F66750" w:rsidRDefault="00F66750">
            <w:pPr>
              <w:pStyle w:val="Heading9"/>
              <w:jc w:val="center"/>
              <w:rPr>
                <w:rFonts w:ascii="Arial" w:hAnsi="Arial" w:cs="Arial"/>
                <w:i w:val="0"/>
                <w:caps/>
                <w:sz w:val="24"/>
                <w:u w:val="single"/>
              </w:rPr>
            </w:pPr>
            <w:r>
              <w:rPr>
                <w:rFonts w:ascii="Arial" w:hAnsi="Arial" w:cs="Arial"/>
                <w:i w:val="0"/>
                <w:caps/>
                <w:sz w:val="24"/>
                <w:u w:val="single"/>
              </w:rPr>
              <w:t>Treloar Trust is committed</w:t>
            </w:r>
          </w:p>
          <w:p w:rsidR="00F66750" w:rsidRDefault="00F66750">
            <w:pPr>
              <w:pStyle w:val="Header"/>
              <w:tabs>
                <w:tab w:val="clear" w:pos="4153"/>
                <w:tab w:val="clear" w:pos="8306"/>
              </w:tabs>
              <w:jc w:val="center"/>
              <w:rPr>
                <w:rFonts w:ascii="Arial" w:hAnsi="Arial" w:cs="Arial"/>
                <w:caps/>
                <w:sz w:val="24"/>
                <w:u w:val="single"/>
              </w:rPr>
            </w:pPr>
            <w:r>
              <w:rPr>
                <w:rFonts w:ascii="Arial" w:hAnsi="Arial" w:cs="Arial"/>
                <w:caps/>
                <w:sz w:val="24"/>
                <w:u w:val="single"/>
              </w:rPr>
              <w:t xml:space="preserve"> to safeguarding children, young people and vulnerable adults</w:t>
            </w:r>
          </w:p>
          <w:p w:rsidR="00F66750" w:rsidRDefault="00F66750">
            <w:pPr>
              <w:pStyle w:val="Header"/>
              <w:jc w:val="center"/>
              <w:rPr>
                <w:rFonts w:ascii="Arial" w:hAnsi="Arial" w:cs="Arial"/>
                <w:sz w:val="24"/>
              </w:rPr>
            </w:pPr>
            <w:r>
              <w:rPr>
                <w:rFonts w:ascii="Arial" w:hAnsi="Arial" w:cs="Arial"/>
                <w:sz w:val="24"/>
              </w:rPr>
              <w:t>All successful candidates will be subject to a Criminal Records Bureau</w:t>
            </w:r>
            <w:r>
              <w:rPr>
                <w:rFonts w:ascii="Arial" w:hAnsi="Arial" w:cs="Arial"/>
                <w:b/>
                <w:sz w:val="24"/>
              </w:rPr>
              <w:t xml:space="preserve"> </w:t>
            </w:r>
            <w:r>
              <w:rPr>
                <w:rFonts w:ascii="Arial" w:hAnsi="Arial" w:cs="Arial"/>
                <w:sz w:val="24"/>
              </w:rPr>
              <w:t>Check along with other relevant employment checks</w:t>
            </w:r>
          </w:p>
          <w:p w:rsidR="00F66750" w:rsidRDefault="00F66750">
            <w:pPr>
              <w:pStyle w:val="Header"/>
              <w:jc w:val="center"/>
              <w:rPr>
                <w:rFonts w:ascii="Arial" w:hAnsi="Arial" w:cs="Arial"/>
                <w:sz w:val="24"/>
                <w:lang w:val="en-US"/>
              </w:rPr>
            </w:pPr>
          </w:p>
        </w:tc>
      </w:tr>
    </w:tbl>
    <w:p w:rsidR="0051721F" w:rsidRDefault="0051721F" w:rsidP="0051721F">
      <w:pPr>
        <w:pStyle w:val="BlockText"/>
        <w:ind w:left="0"/>
        <w:rPr>
          <w:sz w:val="24"/>
        </w:rPr>
      </w:pPr>
    </w:p>
    <w:p w:rsidR="00F66750" w:rsidRDefault="00F66750" w:rsidP="0051721F">
      <w:pPr>
        <w:pStyle w:val="BlockText"/>
        <w:ind w:left="0"/>
        <w:rPr>
          <w:sz w:val="24"/>
        </w:rPr>
      </w:pPr>
      <w:r>
        <w:rPr>
          <w:sz w:val="24"/>
        </w:rPr>
        <w:lastRenderedPageBreak/>
        <w:t>BOTH THE JOB DESCRIPTION AND THE PERSON SPECIFICATION ARE SUBJECT TO THE TRUST'S EQUAL OPPORTUNITIES POLICY</w:t>
      </w:r>
    </w:p>
    <w:p w:rsidR="00F66750" w:rsidRDefault="00F66750">
      <w:pPr>
        <w:ind w:right="-625"/>
        <w:rPr>
          <w:rFonts w:ascii="Arial" w:hAnsi="Arial" w:cs="Arial"/>
          <w:b/>
          <w:bCs/>
          <w:sz w:val="24"/>
          <w:lang w:val="en-US"/>
        </w:rPr>
      </w:pPr>
    </w:p>
    <w:p w:rsidR="00F66750" w:rsidRPr="007B1097" w:rsidRDefault="00F66750">
      <w:pPr>
        <w:rPr>
          <w:rFonts w:ascii="Arial" w:hAnsi="Arial"/>
          <w:bCs/>
          <w:vanish/>
          <w:sz w:val="24"/>
          <w:specVanish/>
        </w:rPr>
      </w:pPr>
      <w:r>
        <w:rPr>
          <w:rFonts w:ascii="Arial" w:hAnsi="Arial" w:cs="Arial"/>
          <w:b/>
          <w:bCs/>
          <w:sz w:val="24"/>
          <w:lang w:val="en-US"/>
        </w:rPr>
        <w:t>Hours</w:t>
      </w:r>
      <w:r>
        <w:rPr>
          <w:rFonts w:ascii="Arial" w:hAnsi="Arial" w:cs="Arial"/>
          <w:sz w:val="24"/>
          <w:lang w:val="en-US"/>
        </w:rPr>
        <w:t>:</w:t>
      </w:r>
      <w:r w:rsidR="00512B4E">
        <w:rPr>
          <w:rFonts w:ascii="Arial" w:hAnsi="Arial" w:cs="Arial"/>
          <w:sz w:val="24"/>
          <w:lang w:val="en-US"/>
        </w:rPr>
        <w:t xml:space="preserve"> 28.5 hours (across four weekdays</w:t>
      </w:r>
      <w:r w:rsidR="0051721F">
        <w:rPr>
          <w:rFonts w:ascii="Arial" w:hAnsi="Arial" w:cs="Arial"/>
          <w:sz w:val="24"/>
          <w:lang w:val="en-US"/>
        </w:rPr>
        <w:t>)</w:t>
      </w:r>
      <w:r>
        <w:rPr>
          <w:rFonts w:ascii="Arial" w:hAnsi="Arial" w:cs="Arial"/>
          <w:sz w:val="24"/>
          <w:lang w:val="en-US"/>
        </w:rPr>
        <w:tab/>
      </w:r>
    </w:p>
    <w:p w:rsidR="00F66750" w:rsidRDefault="00F66750">
      <w:pPr>
        <w:rPr>
          <w:rFonts w:ascii="Arial" w:hAnsi="Arial"/>
          <w:bCs/>
          <w:sz w:val="24"/>
          <w:szCs w:val="24"/>
        </w:rPr>
      </w:pPr>
      <w:r>
        <w:rPr>
          <w:rFonts w:ascii="Arial" w:hAnsi="Arial"/>
          <w:bCs/>
          <w:sz w:val="24"/>
        </w:rPr>
        <w:t> </w:t>
      </w:r>
    </w:p>
    <w:p w:rsidR="00F66750" w:rsidRDefault="00F66750">
      <w:pPr>
        <w:ind w:right="-625"/>
        <w:rPr>
          <w:rFonts w:ascii="Arial" w:hAnsi="Arial" w:cs="Arial"/>
          <w:sz w:val="24"/>
          <w:lang w:val="en-US"/>
        </w:rPr>
      </w:pPr>
      <w:r>
        <w:rPr>
          <w:rFonts w:ascii="Arial" w:hAnsi="Arial" w:cs="Arial"/>
          <w:b/>
          <w:bCs/>
          <w:sz w:val="24"/>
          <w:lang w:val="en-US"/>
        </w:rPr>
        <w:t>Salary</w:t>
      </w:r>
      <w:r>
        <w:rPr>
          <w:rFonts w:ascii="Arial" w:hAnsi="Arial" w:cs="Arial"/>
          <w:sz w:val="24"/>
          <w:lang w:val="en-US"/>
        </w:rPr>
        <w:t>:</w:t>
      </w:r>
      <w:r>
        <w:rPr>
          <w:rFonts w:ascii="Arial" w:hAnsi="Arial" w:cs="Arial"/>
          <w:sz w:val="24"/>
          <w:lang w:val="en-US"/>
        </w:rPr>
        <w:tab/>
        <w:t xml:space="preserve">  </w:t>
      </w:r>
      <w:r>
        <w:rPr>
          <w:rFonts w:ascii="Arial" w:hAnsi="Arial" w:cs="Arial"/>
          <w:sz w:val="24"/>
          <w:lang w:val="en-US"/>
        </w:rPr>
        <w:tab/>
      </w:r>
    </w:p>
    <w:p w:rsidR="00F66750" w:rsidRDefault="00F66750">
      <w:pPr>
        <w:ind w:right="-625"/>
        <w:rPr>
          <w:rFonts w:ascii="Arial" w:hAnsi="Arial" w:cs="Arial"/>
          <w:sz w:val="24"/>
          <w:lang w:val="en-US"/>
        </w:rPr>
      </w:pPr>
    </w:p>
    <w:p w:rsidR="00F66750" w:rsidRDefault="00F66750">
      <w:pPr>
        <w:pStyle w:val="BlockText"/>
        <w:ind w:left="0"/>
        <w:rPr>
          <w:rFonts w:cs="Arial"/>
          <w:b w:val="0"/>
          <w:sz w:val="24"/>
          <w:lang w:val="en-US"/>
        </w:rPr>
      </w:pPr>
      <w:r>
        <w:rPr>
          <w:rFonts w:cs="Arial"/>
          <w:bCs/>
          <w:sz w:val="24"/>
          <w:lang w:val="en-US"/>
        </w:rPr>
        <w:t>Closing Date:</w:t>
      </w:r>
      <w:r>
        <w:rPr>
          <w:rFonts w:cs="Arial"/>
          <w:bCs/>
          <w:sz w:val="24"/>
          <w:lang w:val="en-US"/>
        </w:rPr>
        <w:tab/>
      </w:r>
      <w:r>
        <w:rPr>
          <w:rFonts w:cs="Arial"/>
          <w:b w:val="0"/>
          <w:sz w:val="24"/>
          <w:lang w:val="en-US"/>
        </w:rPr>
        <w:tab/>
      </w:r>
    </w:p>
    <w:p w:rsidR="00F66750" w:rsidRDefault="00D70510">
      <w:pPr>
        <w:pStyle w:val="BlockText"/>
        <w:ind w:left="0"/>
        <w:rPr>
          <w:rFonts w:cs="Arial"/>
          <w:b w:val="0"/>
          <w:sz w:val="24"/>
          <w:lang w:val="en-US"/>
        </w:rPr>
      </w:pPr>
      <w:r w:rsidRPr="00D70510">
        <w:rPr>
          <w:rFonts w:cs="Arial"/>
          <w:sz w:val="24"/>
          <w:lang w:val="en-US"/>
        </w:rPr>
        <w:t>Start date:</w:t>
      </w:r>
      <w:r>
        <w:rPr>
          <w:rFonts w:cs="Arial"/>
          <w:b w:val="0"/>
          <w:sz w:val="24"/>
          <w:lang w:val="en-US"/>
        </w:rPr>
        <w:t xml:space="preserve"> Start of term Sept 2021</w:t>
      </w:r>
    </w:p>
    <w:p w:rsidR="00F66750" w:rsidRDefault="00F66750">
      <w:pPr>
        <w:pStyle w:val="BlockText"/>
        <w:ind w:left="0"/>
        <w:rPr>
          <w:rFonts w:cs="Arial"/>
          <w:b w:val="0"/>
          <w:sz w:val="24"/>
          <w:lang w:val="en-US"/>
        </w:rPr>
      </w:pPr>
    </w:p>
    <w:p w:rsidR="00F66750" w:rsidRDefault="00F66750">
      <w:pPr>
        <w:pStyle w:val="BlockText"/>
        <w:ind w:left="0" w:right="-142"/>
        <w:jc w:val="center"/>
        <w:rPr>
          <w:rFonts w:cs="Arial"/>
          <w:b w:val="0"/>
          <w:bCs/>
          <w:sz w:val="24"/>
          <w:lang w:val="en-US"/>
        </w:rPr>
      </w:pPr>
      <w:r>
        <w:rPr>
          <w:b w:val="0"/>
          <w:bCs/>
          <w:sz w:val="24"/>
        </w:rPr>
        <w:t xml:space="preserve">If you have not heard from us within </w:t>
      </w:r>
      <w:r>
        <w:rPr>
          <w:sz w:val="24"/>
          <w:u w:val="single"/>
        </w:rPr>
        <w:t>three weeks</w:t>
      </w:r>
      <w:r>
        <w:rPr>
          <w:b w:val="0"/>
          <w:bCs/>
          <w:sz w:val="24"/>
        </w:rPr>
        <w:t xml:space="preserve"> of submitting your application please assume you have not been short-listed, however your application will be kept on file for a period of 6 months and if another position becomes available we will forward your details.</w:t>
      </w:r>
    </w:p>
    <w:p w:rsidR="00F66750" w:rsidRDefault="00F66750">
      <w:pPr>
        <w:pStyle w:val="Header"/>
        <w:tabs>
          <w:tab w:val="clear" w:pos="4153"/>
          <w:tab w:val="clear" w:pos="8306"/>
        </w:tabs>
        <w:rPr>
          <w:sz w:val="24"/>
        </w:rPr>
      </w:pPr>
    </w:p>
    <w:sectPr w:rsidR="00F66750" w:rsidSect="0051721F">
      <w:headerReference w:type="default" r:id="rId8"/>
      <w:pgSz w:w="11907" w:h="16840" w:code="9"/>
      <w:pgMar w:top="562" w:right="850" w:bottom="562" w:left="850" w:header="288" w:footer="720" w:gutter="0"/>
      <w:paperSrc w:first="7"/>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97" w:rsidRDefault="007B1097">
      <w:r>
        <w:separator/>
      </w:r>
    </w:p>
  </w:endnote>
  <w:endnote w:type="continuationSeparator" w:id="0">
    <w:p w:rsidR="007B1097" w:rsidRDefault="007B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97" w:rsidRDefault="007B1097">
      <w:r>
        <w:separator/>
      </w:r>
    </w:p>
  </w:footnote>
  <w:footnote w:type="continuationSeparator" w:id="0">
    <w:p w:rsidR="007B1097" w:rsidRDefault="007B1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097" w:rsidRDefault="007B10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EE43D2"/>
    <w:lvl w:ilvl="0">
      <w:numFmt w:val="decimal"/>
      <w:lvlText w:val="*"/>
      <w:lvlJc w:val="left"/>
    </w:lvl>
  </w:abstractNum>
  <w:abstractNum w:abstractNumId="1">
    <w:nsid w:val="07B96C2B"/>
    <w:multiLevelType w:val="hybridMultilevel"/>
    <w:tmpl w:val="13EA687E"/>
    <w:lvl w:ilvl="0" w:tplc="04090001">
      <w:start w:val="1"/>
      <w:numFmt w:val="bullet"/>
      <w:lvlText w:val=""/>
      <w:lvlJc w:val="left"/>
      <w:pPr>
        <w:tabs>
          <w:tab w:val="num" w:pos="394"/>
        </w:tabs>
        <w:ind w:left="394" w:hanging="360"/>
      </w:pPr>
      <w:rPr>
        <w:rFonts w:ascii="Symbol" w:hAnsi="Symbol" w:hint="default"/>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2">
    <w:nsid w:val="15894F6C"/>
    <w:multiLevelType w:val="hybridMultilevel"/>
    <w:tmpl w:val="7B165A9C"/>
    <w:lvl w:ilvl="0" w:tplc="65BAE526">
      <w:start w:val="1"/>
      <w:numFmt w:val="decimal"/>
      <w:lvlText w:val="%1."/>
      <w:lvlJc w:val="left"/>
      <w:pPr>
        <w:tabs>
          <w:tab w:val="num" w:pos="394"/>
        </w:tabs>
        <w:ind w:left="394" w:hanging="360"/>
      </w:pPr>
      <w:rPr>
        <w:rFonts w:hint="default"/>
        <w:b w:val="0"/>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3">
    <w:nsid w:val="1BA424D5"/>
    <w:multiLevelType w:val="singleLevel"/>
    <w:tmpl w:val="297E409C"/>
    <w:lvl w:ilvl="0">
      <w:start w:val="1"/>
      <w:numFmt w:val="bullet"/>
      <w:lvlText w:val=""/>
      <w:lvlJc w:val="left"/>
      <w:pPr>
        <w:tabs>
          <w:tab w:val="num" w:pos="360"/>
        </w:tabs>
        <w:ind w:left="360" w:hanging="360"/>
      </w:pPr>
      <w:rPr>
        <w:rFonts w:ascii="Symbol" w:hAnsi="Symbol" w:hint="default"/>
      </w:rPr>
    </w:lvl>
  </w:abstractNum>
  <w:abstractNum w:abstractNumId="4">
    <w:nsid w:val="1D934C03"/>
    <w:multiLevelType w:val="hybridMultilevel"/>
    <w:tmpl w:val="7B165A9C"/>
    <w:lvl w:ilvl="0" w:tplc="65BAE526">
      <w:start w:val="1"/>
      <w:numFmt w:val="decimal"/>
      <w:lvlText w:val="%1."/>
      <w:lvlJc w:val="left"/>
      <w:pPr>
        <w:tabs>
          <w:tab w:val="num" w:pos="394"/>
        </w:tabs>
        <w:ind w:left="394" w:hanging="360"/>
      </w:pPr>
      <w:rPr>
        <w:rFonts w:hint="default"/>
        <w:b w:val="0"/>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5">
    <w:nsid w:val="202E4EAD"/>
    <w:multiLevelType w:val="hybridMultilevel"/>
    <w:tmpl w:val="33800F60"/>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6">
    <w:nsid w:val="374E721B"/>
    <w:multiLevelType w:val="multilevel"/>
    <w:tmpl w:val="674C44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D520C10"/>
    <w:multiLevelType w:val="hybridMultilevel"/>
    <w:tmpl w:val="DF4C2B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AA449B"/>
    <w:multiLevelType w:val="hybridMultilevel"/>
    <w:tmpl w:val="61B8496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9">
    <w:nsid w:val="635E60F4"/>
    <w:multiLevelType w:val="hybridMultilevel"/>
    <w:tmpl w:val="7906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43102C"/>
    <w:multiLevelType w:val="hybridMultilevel"/>
    <w:tmpl w:val="7B165A9C"/>
    <w:lvl w:ilvl="0" w:tplc="65BAE526">
      <w:start w:val="1"/>
      <w:numFmt w:val="decimal"/>
      <w:lvlText w:val="%1."/>
      <w:lvlJc w:val="left"/>
      <w:pPr>
        <w:tabs>
          <w:tab w:val="num" w:pos="394"/>
        </w:tabs>
        <w:ind w:left="394" w:hanging="360"/>
      </w:pPr>
      <w:rPr>
        <w:rFonts w:hint="default"/>
        <w:b w:val="0"/>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1">
    <w:nsid w:val="75307AE3"/>
    <w:multiLevelType w:val="hybridMultilevel"/>
    <w:tmpl w:val="5762CBBC"/>
    <w:lvl w:ilvl="0" w:tplc="65BAE526">
      <w:start w:val="1"/>
      <w:numFmt w:val="decimal"/>
      <w:lvlText w:val="%1."/>
      <w:lvlJc w:val="left"/>
      <w:pPr>
        <w:tabs>
          <w:tab w:val="num" w:pos="394"/>
        </w:tabs>
        <w:ind w:left="394" w:hanging="360"/>
      </w:pPr>
      <w:rPr>
        <w:rFonts w:hint="default"/>
        <w:b w:val="0"/>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2">
    <w:nsid w:val="7F57132A"/>
    <w:multiLevelType w:val="hybridMultilevel"/>
    <w:tmpl w:val="7B165A9C"/>
    <w:lvl w:ilvl="0" w:tplc="65BAE526">
      <w:start w:val="1"/>
      <w:numFmt w:val="decimal"/>
      <w:lvlText w:val="%1."/>
      <w:lvlJc w:val="left"/>
      <w:pPr>
        <w:tabs>
          <w:tab w:val="num" w:pos="394"/>
        </w:tabs>
        <w:ind w:left="394" w:hanging="360"/>
      </w:pPr>
      <w:rPr>
        <w:rFonts w:hint="default"/>
        <w:b w:val="0"/>
      </w:rPr>
    </w:lvl>
    <w:lvl w:ilvl="1" w:tplc="04090003" w:tentative="1">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8"/>
  </w:num>
  <w:num w:numId="5">
    <w:abstractNumId w:val="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5"/>
  </w:num>
  <w:num w:numId="9">
    <w:abstractNumId w:val="9"/>
  </w:num>
  <w:num w:numId="10">
    <w:abstractNumId w:val="10"/>
  </w:num>
  <w:num w:numId="11">
    <w:abstractNumId w:val="11"/>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69"/>
    <w:rsid w:val="00094B69"/>
    <w:rsid w:val="001460C6"/>
    <w:rsid w:val="00155627"/>
    <w:rsid w:val="001A317A"/>
    <w:rsid w:val="00246852"/>
    <w:rsid w:val="0034615B"/>
    <w:rsid w:val="00361CB7"/>
    <w:rsid w:val="0044454A"/>
    <w:rsid w:val="00512B4E"/>
    <w:rsid w:val="0051721F"/>
    <w:rsid w:val="005A31EF"/>
    <w:rsid w:val="0062453A"/>
    <w:rsid w:val="00682469"/>
    <w:rsid w:val="007403BD"/>
    <w:rsid w:val="00741A20"/>
    <w:rsid w:val="007B1097"/>
    <w:rsid w:val="007E3651"/>
    <w:rsid w:val="008420F6"/>
    <w:rsid w:val="009E579A"/>
    <w:rsid w:val="00A6588F"/>
    <w:rsid w:val="00B1340B"/>
    <w:rsid w:val="00B462E9"/>
    <w:rsid w:val="00D70510"/>
    <w:rsid w:val="00F509DF"/>
    <w:rsid w:val="00F651BA"/>
    <w:rsid w:val="00F6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entury Gothic" w:hAnsi="Century Gothic"/>
      <w:sz w:val="22"/>
      <w:lang w:eastAsia="en-US"/>
    </w:rPr>
  </w:style>
  <w:style w:type="paragraph" w:styleId="Heading1">
    <w:name w:val="heading 1"/>
    <w:basedOn w:val="Normal"/>
    <w:next w:val="Normal"/>
    <w:qFormat/>
    <w:pPr>
      <w:keepNext/>
      <w:jc w:val="center"/>
      <w:outlineLvl w:val="0"/>
    </w:pPr>
    <w:rPr>
      <w:rFonts w:ascii="Arial" w:hAnsi="Arial" w:cs="Arial"/>
      <w:b/>
      <w:sz w:val="24"/>
    </w:rPr>
  </w:style>
  <w:style w:type="paragraph" w:styleId="Heading4">
    <w:name w:val="heading 4"/>
    <w:basedOn w:val="Normal"/>
    <w:next w:val="Normal"/>
    <w:qFormat/>
    <w:pPr>
      <w:keepNext/>
      <w:tabs>
        <w:tab w:val="left" w:pos="851"/>
      </w:tabs>
      <w:overflowPunct/>
      <w:autoSpaceDE/>
      <w:autoSpaceDN/>
      <w:adjustRightInd/>
      <w:ind w:left="34"/>
      <w:textAlignment w:val="auto"/>
      <w:outlineLvl w:val="3"/>
    </w:pPr>
    <w:rPr>
      <w:rFonts w:ascii="Arial" w:hAnsi="Arial"/>
      <w:b/>
      <w:sz w:val="24"/>
      <w:lang w:eastAsia="en-GB"/>
    </w:rPr>
  </w:style>
  <w:style w:type="paragraph" w:styleId="Heading5">
    <w:name w:val="heading 5"/>
    <w:basedOn w:val="Normal"/>
    <w:next w:val="Normal"/>
    <w:qFormat/>
    <w:pPr>
      <w:keepNext/>
      <w:overflowPunct/>
      <w:autoSpaceDE/>
      <w:autoSpaceDN/>
      <w:adjustRightInd/>
      <w:jc w:val="center"/>
      <w:textAlignment w:val="auto"/>
      <w:outlineLvl w:val="4"/>
    </w:pPr>
    <w:rPr>
      <w:rFonts w:ascii="Arial" w:hAnsi="Arial" w:cs="Arial"/>
      <w:b/>
      <w:szCs w:val="22"/>
      <w:lang w:eastAsia="en-GB"/>
    </w:rPr>
  </w:style>
  <w:style w:type="paragraph" w:styleId="Heading6">
    <w:name w:val="heading 6"/>
    <w:basedOn w:val="Normal"/>
    <w:next w:val="Normal"/>
    <w:qFormat/>
    <w:pPr>
      <w:keepNext/>
      <w:overflowPunct/>
      <w:autoSpaceDE/>
      <w:autoSpaceDN/>
      <w:adjustRightInd/>
      <w:jc w:val="center"/>
      <w:textAlignment w:val="auto"/>
      <w:outlineLvl w:val="5"/>
    </w:pPr>
    <w:rPr>
      <w:rFonts w:ascii="Arial" w:hAnsi="Arial" w:cs="Arial"/>
      <w:b/>
      <w:bCs/>
      <w:sz w:val="24"/>
      <w:u w:val="single"/>
      <w:lang w:eastAsia="en-GB"/>
    </w:rPr>
  </w:style>
  <w:style w:type="paragraph" w:styleId="Heading9">
    <w:name w:val="heading 9"/>
    <w:basedOn w:val="Normal"/>
    <w:next w:val="Normal"/>
    <w:qFormat/>
    <w:pPr>
      <w:keepNext/>
      <w:jc w:val="both"/>
      <w:outlineLvl w:val="8"/>
    </w:pPr>
    <w:rPr>
      <w:rFonts w:ascii="Tahoma" w:hAnsi="Tahoma"/>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u w:val="single"/>
    </w:rPr>
  </w:style>
  <w:style w:type="paragraph" w:styleId="BodyTextIndent2">
    <w:name w:val="Body Text Indent 2"/>
    <w:basedOn w:val="Normal"/>
    <w:semiHidden/>
    <w:pPr>
      <w:overflowPunct/>
      <w:autoSpaceDE/>
      <w:autoSpaceDN/>
      <w:adjustRightInd/>
      <w:ind w:left="720" w:hanging="720"/>
      <w:textAlignment w:val="auto"/>
    </w:pPr>
    <w:rPr>
      <w:rFonts w:ascii="Times New Roman" w:hAnsi="Times New Roman"/>
      <w:sz w:val="24"/>
      <w:lang w:eastAsia="en-GB"/>
    </w:rPr>
  </w:style>
  <w:style w:type="paragraph" w:styleId="Subtitle">
    <w:name w:val="Subtitle"/>
    <w:basedOn w:val="Normal"/>
    <w:qFormat/>
    <w:rPr>
      <w:rFonts w:ascii="Arial" w:hAnsi="Arial" w:cs="Arial"/>
      <w:b/>
    </w:rPr>
  </w:style>
  <w:style w:type="paragraph" w:styleId="BlockText">
    <w:name w:val="Block Text"/>
    <w:basedOn w:val="Normal"/>
    <w:semiHidden/>
    <w:pPr>
      <w:overflowPunct/>
      <w:autoSpaceDE/>
      <w:autoSpaceDN/>
      <w:adjustRightInd/>
      <w:ind w:left="-709" w:right="-625"/>
      <w:textAlignment w:val="auto"/>
    </w:pPr>
    <w:rPr>
      <w:rFonts w:ascii="Arial" w:hAnsi="Arial"/>
      <w:b/>
      <w:lang w:eastAsia="en-GB"/>
    </w:rPr>
  </w:style>
  <w:style w:type="paragraph" w:styleId="BalloonText">
    <w:name w:val="Balloon Text"/>
    <w:basedOn w:val="Normal"/>
    <w:link w:val="BalloonTextChar"/>
    <w:uiPriority w:val="99"/>
    <w:semiHidden/>
    <w:unhideWhenUsed/>
    <w:rsid w:val="00094B69"/>
    <w:rPr>
      <w:rFonts w:ascii="Tahoma" w:hAnsi="Tahoma" w:cs="Tahoma"/>
      <w:sz w:val="16"/>
      <w:szCs w:val="16"/>
    </w:rPr>
  </w:style>
  <w:style w:type="character" w:customStyle="1" w:styleId="BalloonTextChar">
    <w:name w:val="Balloon Text Char"/>
    <w:link w:val="BalloonText"/>
    <w:uiPriority w:val="99"/>
    <w:semiHidden/>
    <w:rsid w:val="00094B69"/>
    <w:rPr>
      <w:rFonts w:ascii="Tahoma" w:hAnsi="Tahoma" w:cs="Tahoma"/>
      <w:sz w:val="16"/>
      <w:szCs w:val="16"/>
      <w:lang w:eastAsia="en-US"/>
    </w:rPr>
  </w:style>
  <w:style w:type="paragraph" w:styleId="ListParagraph">
    <w:name w:val="List Paragraph"/>
    <w:basedOn w:val="Normal"/>
    <w:uiPriority w:val="34"/>
    <w:qFormat/>
    <w:rsid w:val="00146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entury Gothic" w:hAnsi="Century Gothic"/>
      <w:sz w:val="22"/>
      <w:lang w:eastAsia="en-US"/>
    </w:rPr>
  </w:style>
  <w:style w:type="paragraph" w:styleId="Heading1">
    <w:name w:val="heading 1"/>
    <w:basedOn w:val="Normal"/>
    <w:next w:val="Normal"/>
    <w:qFormat/>
    <w:pPr>
      <w:keepNext/>
      <w:jc w:val="center"/>
      <w:outlineLvl w:val="0"/>
    </w:pPr>
    <w:rPr>
      <w:rFonts w:ascii="Arial" w:hAnsi="Arial" w:cs="Arial"/>
      <w:b/>
      <w:sz w:val="24"/>
    </w:rPr>
  </w:style>
  <w:style w:type="paragraph" w:styleId="Heading4">
    <w:name w:val="heading 4"/>
    <w:basedOn w:val="Normal"/>
    <w:next w:val="Normal"/>
    <w:qFormat/>
    <w:pPr>
      <w:keepNext/>
      <w:tabs>
        <w:tab w:val="left" w:pos="851"/>
      </w:tabs>
      <w:overflowPunct/>
      <w:autoSpaceDE/>
      <w:autoSpaceDN/>
      <w:adjustRightInd/>
      <w:ind w:left="34"/>
      <w:textAlignment w:val="auto"/>
      <w:outlineLvl w:val="3"/>
    </w:pPr>
    <w:rPr>
      <w:rFonts w:ascii="Arial" w:hAnsi="Arial"/>
      <w:b/>
      <w:sz w:val="24"/>
      <w:lang w:eastAsia="en-GB"/>
    </w:rPr>
  </w:style>
  <w:style w:type="paragraph" w:styleId="Heading5">
    <w:name w:val="heading 5"/>
    <w:basedOn w:val="Normal"/>
    <w:next w:val="Normal"/>
    <w:qFormat/>
    <w:pPr>
      <w:keepNext/>
      <w:overflowPunct/>
      <w:autoSpaceDE/>
      <w:autoSpaceDN/>
      <w:adjustRightInd/>
      <w:jc w:val="center"/>
      <w:textAlignment w:val="auto"/>
      <w:outlineLvl w:val="4"/>
    </w:pPr>
    <w:rPr>
      <w:rFonts w:ascii="Arial" w:hAnsi="Arial" w:cs="Arial"/>
      <w:b/>
      <w:szCs w:val="22"/>
      <w:lang w:eastAsia="en-GB"/>
    </w:rPr>
  </w:style>
  <w:style w:type="paragraph" w:styleId="Heading6">
    <w:name w:val="heading 6"/>
    <w:basedOn w:val="Normal"/>
    <w:next w:val="Normal"/>
    <w:qFormat/>
    <w:pPr>
      <w:keepNext/>
      <w:overflowPunct/>
      <w:autoSpaceDE/>
      <w:autoSpaceDN/>
      <w:adjustRightInd/>
      <w:jc w:val="center"/>
      <w:textAlignment w:val="auto"/>
      <w:outlineLvl w:val="5"/>
    </w:pPr>
    <w:rPr>
      <w:rFonts w:ascii="Arial" w:hAnsi="Arial" w:cs="Arial"/>
      <w:b/>
      <w:bCs/>
      <w:sz w:val="24"/>
      <w:u w:val="single"/>
      <w:lang w:eastAsia="en-GB"/>
    </w:rPr>
  </w:style>
  <w:style w:type="paragraph" w:styleId="Heading9">
    <w:name w:val="heading 9"/>
    <w:basedOn w:val="Normal"/>
    <w:next w:val="Normal"/>
    <w:qFormat/>
    <w:pPr>
      <w:keepNext/>
      <w:jc w:val="both"/>
      <w:outlineLvl w:val="8"/>
    </w:pPr>
    <w:rPr>
      <w:rFonts w:ascii="Tahoma" w:hAnsi="Tahoma"/>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u w:val="single"/>
    </w:rPr>
  </w:style>
  <w:style w:type="paragraph" w:styleId="BodyTextIndent2">
    <w:name w:val="Body Text Indent 2"/>
    <w:basedOn w:val="Normal"/>
    <w:semiHidden/>
    <w:pPr>
      <w:overflowPunct/>
      <w:autoSpaceDE/>
      <w:autoSpaceDN/>
      <w:adjustRightInd/>
      <w:ind w:left="720" w:hanging="720"/>
      <w:textAlignment w:val="auto"/>
    </w:pPr>
    <w:rPr>
      <w:rFonts w:ascii="Times New Roman" w:hAnsi="Times New Roman"/>
      <w:sz w:val="24"/>
      <w:lang w:eastAsia="en-GB"/>
    </w:rPr>
  </w:style>
  <w:style w:type="paragraph" w:styleId="Subtitle">
    <w:name w:val="Subtitle"/>
    <w:basedOn w:val="Normal"/>
    <w:qFormat/>
    <w:rPr>
      <w:rFonts w:ascii="Arial" w:hAnsi="Arial" w:cs="Arial"/>
      <w:b/>
    </w:rPr>
  </w:style>
  <w:style w:type="paragraph" w:styleId="BlockText">
    <w:name w:val="Block Text"/>
    <w:basedOn w:val="Normal"/>
    <w:semiHidden/>
    <w:pPr>
      <w:overflowPunct/>
      <w:autoSpaceDE/>
      <w:autoSpaceDN/>
      <w:adjustRightInd/>
      <w:ind w:left="-709" w:right="-625"/>
      <w:textAlignment w:val="auto"/>
    </w:pPr>
    <w:rPr>
      <w:rFonts w:ascii="Arial" w:hAnsi="Arial"/>
      <w:b/>
      <w:lang w:eastAsia="en-GB"/>
    </w:rPr>
  </w:style>
  <w:style w:type="paragraph" w:styleId="BalloonText">
    <w:name w:val="Balloon Text"/>
    <w:basedOn w:val="Normal"/>
    <w:link w:val="BalloonTextChar"/>
    <w:uiPriority w:val="99"/>
    <w:semiHidden/>
    <w:unhideWhenUsed/>
    <w:rsid w:val="00094B69"/>
    <w:rPr>
      <w:rFonts w:ascii="Tahoma" w:hAnsi="Tahoma" w:cs="Tahoma"/>
      <w:sz w:val="16"/>
      <w:szCs w:val="16"/>
    </w:rPr>
  </w:style>
  <w:style w:type="character" w:customStyle="1" w:styleId="BalloonTextChar">
    <w:name w:val="Balloon Text Char"/>
    <w:link w:val="BalloonText"/>
    <w:uiPriority w:val="99"/>
    <w:semiHidden/>
    <w:rsid w:val="00094B69"/>
    <w:rPr>
      <w:rFonts w:ascii="Tahoma" w:hAnsi="Tahoma" w:cs="Tahoma"/>
      <w:sz w:val="16"/>
      <w:szCs w:val="16"/>
      <w:lang w:eastAsia="en-US"/>
    </w:rPr>
  </w:style>
  <w:style w:type="paragraph" w:styleId="ListParagraph">
    <w:name w:val="List Paragraph"/>
    <w:basedOn w:val="Normal"/>
    <w:uiPriority w:val="34"/>
    <w:qFormat/>
    <w:rsid w:val="00146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8800DBC</Template>
  <TotalTime>1</TotalTime>
  <Pages>3</Pages>
  <Words>708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TRELOAR TRUST</vt:lpstr>
    </vt:vector>
  </TitlesOfParts>
  <Company>LMTS</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dc:title>
  <dc:creator>pc</dc:creator>
  <cp:lastModifiedBy>O'Donnell, Casey</cp:lastModifiedBy>
  <cp:revision>3</cp:revision>
  <cp:lastPrinted>2021-03-29T10:07:00Z</cp:lastPrinted>
  <dcterms:created xsi:type="dcterms:W3CDTF">2021-05-11T10:04:00Z</dcterms:created>
  <dcterms:modified xsi:type="dcterms:W3CDTF">2021-07-05T15:00:00Z</dcterms:modified>
</cp:coreProperties>
</file>